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E8830" w14:textId="3A1EC3AC" w:rsidR="00E20C5D" w:rsidRPr="0011380B" w:rsidRDefault="0011380B" w:rsidP="00E20C5D">
      <w:pPr>
        <w:jc w:val="both"/>
      </w:pPr>
      <w:r w:rsidRPr="0011380B">
        <w:rPr>
          <w:noProof/>
          <w:lang w:eastAsia="en-AU"/>
        </w:rPr>
        <mc:AlternateContent>
          <mc:Choice Requires="wps">
            <w:drawing>
              <wp:anchor distT="0" distB="0" distL="114300" distR="114300" simplePos="0" relativeHeight="251659264" behindDoc="0" locked="0" layoutInCell="1" allowOverlap="1" wp14:anchorId="09AC19EF" wp14:editId="1D1E9E2D">
                <wp:simplePos x="0" y="0"/>
                <wp:positionH relativeFrom="column">
                  <wp:posOffset>2625591</wp:posOffset>
                </wp:positionH>
                <wp:positionV relativeFrom="paragraph">
                  <wp:posOffset>2754</wp:posOffset>
                </wp:positionV>
                <wp:extent cx="3200400" cy="94190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41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756C9" w14:textId="77777777" w:rsidR="00E20C5D" w:rsidRPr="0011380B" w:rsidRDefault="00E20C5D" w:rsidP="00E20C5D">
                            <w:pPr>
                              <w:jc w:val="right"/>
                              <w:rPr>
                                <w:b/>
                                <w:bCs/>
                                <w:caps/>
                                <w:color w:val="FF0000"/>
                              </w:rPr>
                            </w:pPr>
                            <w:r w:rsidRPr="0011380B">
                              <w:rPr>
                                <w:b/>
                                <w:bCs/>
                                <w:caps/>
                                <w:color w:val="FF0000"/>
                              </w:rPr>
                              <w:t>Disability Resources Centre (Inc.)</w:t>
                            </w:r>
                          </w:p>
                          <w:p w14:paraId="4FADE95A" w14:textId="77777777" w:rsidR="00E20C5D" w:rsidRPr="0011380B" w:rsidRDefault="00E20C5D" w:rsidP="00E20C5D">
                            <w:pPr>
                              <w:jc w:val="right"/>
                              <w:rPr>
                                <w:color w:val="FF0000"/>
                              </w:rPr>
                            </w:pPr>
                            <w:r w:rsidRPr="0011380B">
                              <w:rPr>
                                <w:color w:val="FF0000"/>
                              </w:rPr>
                              <w:t>3</w:t>
                            </w:r>
                            <w:r w:rsidRPr="0011380B">
                              <w:rPr>
                                <w:color w:val="FF0000"/>
                                <w:vertAlign w:val="superscript"/>
                              </w:rPr>
                              <w:t>rd</w:t>
                            </w:r>
                            <w:r w:rsidRPr="0011380B">
                              <w:rPr>
                                <w:color w:val="FF0000"/>
                              </w:rPr>
                              <w:t xml:space="preserve"> Floor, Ross House</w:t>
                            </w:r>
                          </w:p>
                          <w:p w14:paraId="5DDDFFA7" w14:textId="77777777" w:rsidR="00E20C5D" w:rsidRPr="0011380B" w:rsidRDefault="00E20C5D" w:rsidP="00E20C5D">
                            <w:pPr>
                              <w:jc w:val="right"/>
                              <w:rPr>
                                <w:color w:val="FF0000"/>
                              </w:rPr>
                            </w:pPr>
                            <w:r w:rsidRPr="0011380B">
                              <w:rPr>
                                <w:color w:val="FF0000"/>
                              </w:rPr>
                              <w:t>247 Flinders Lane</w:t>
                            </w:r>
                          </w:p>
                          <w:p w14:paraId="28A5A155" w14:textId="77777777" w:rsidR="00E20C5D" w:rsidRPr="0011380B" w:rsidRDefault="00E20C5D" w:rsidP="00E20C5D">
                            <w:pPr>
                              <w:jc w:val="right"/>
                              <w:rPr>
                                <w:color w:val="FF0000"/>
                              </w:rPr>
                            </w:pPr>
                            <w:r w:rsidRPr="0011380B">
                              <w:rPr>
                                <w:color w:val="FF0000"/>
                              </w:rPr>
                              <w:t>MELBOURNE 3000</w:t>
                            </w:r>
                          </w:p>
                          <w:p w14:paraId="752AF06C" w14:textId="77777777" w:rsidR="00E20C5D" w:rsidRPr="0011380B" w:rsidRDefault="00E20C5D" w:rsidP="00E20C5D">
                            <w:pPr>
                              <w:jc w:val="right"/>
                              <w:rPr>
                                <w:color w:val="FF0000"/>
                              </w:rPr>
                            </w:pPr>
                            <w:r w:rsidRPr="0011380B">
                              <w:rPr>
                                <w:color w:val="FF0000"/>
                              </w:rPr>
                              <w:t xml:space="preserve">Ph. 9671 3000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75pt;margin-top:.2pt;width:252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77HgA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" stroked="f">
                <v:textbox>
                  <w:txbxContent>
                    <w:p w14:paraId="6EB756C9" w14:textId="77777777" w:rsidR="00E20C5D" w:rsidRPr="0011380B" w:rsidRDefault="00E20C5D" w:rsidP="00E20C5D">
                      <w:pPr>
                        <w:jc w:val="right"/>
                        <w:rPr>
                          <w:b/>
                          <w:bCs/>
                          <w:caps/>
                          <w:color w:val="FF0000"/>
                        </w:rPr>
                      </w:pPr>
                      <w:r w:rsidRPr="0011380B">
                        <w:rPr>
                          <w:b/>
                          <w:bCs/>
                          <w:caps/>
                          <w:color w:val="FF0000"/>
                        </w:rPr>
                        <w:t>Disability Resources Centre (Inc.)</w:t>
                      </w:r>
                    </w:p>
                    <w:p w14:paraId="4FADE95A" w14:textId="77777777" w:rsidR="00E20C5D" w:rsidRPr="0011380B" w:rsidRDefault="00E20C5D" w:rsidP="00E20C5D">
                      <w:pPr>
                        <w:jc w:val="right"/>
                        <w:rPr>
                          <w:color w:val="FF0000"/>
                        </w:rPr>
                      </w:pPr>
                      <w:r w:rsidRPr="0011380B">
                        <w:rPr>
                          <w:color w:val="FF0000"/>
                        </w:rPr>
                        <w:t>3</w:t>
                      </w:r>
                      <w:r w:rsidRPr="0011380B">
                        <w:rPr>
                          <w:color w:val="FF0000"/>
                          <w:vertAlign w:val="superscript"/>
                        </w:rPr>
                        <w:t>rd</w:t>
                      </w:r>
                      <w:r w:rsidRPr="0011380B">
                        <w:rPr>
                          <w:color w:val="FF0000"/>
                        </w:rPr>
                        <w:t xml:space="preserve"> Floor, Ross House</w:t>
                      </w:r>
                    </w:p>
                    <w:p w14:paraId="5DDDFFA7" w14:textId="77777777" w:rsidR="00E20C5D" w:rsidRPr="0011380B" w:rsidRDefault="00E20C5D" w:rsidP="00E20C5D">
                      <w:pPr>
                        <w:jc w:val="right"/>
                        <w:rPr>
                          <w:color w:val="FF0000"/>
                        </w:rPr>
                      </w:pPr>
                      <w:r w:rsidRPr="0011380B">
                        <w:rPr>
                          <w:color w:val="FF0000"/>
                        </w:rPr>
                        <w:t>247 Flinders Lane</w:t>
                      </w:r>
                    </w:p>
                    <w:p w14:paraId="28A5A155" w14:textId="77777777" w:rsidR="00E20C5D" w:rsidRPr="0011380B" w:rsidRDefault="00E20C5D" w:rsidP="00E20C5D">
                      <w:pPr>
                        <w:jc w:val="right"/>
                        <w:rPr>
                          <w:color w:val="FF0000"/>
                        </w:rPr>
                      </w:pPr>
                      <w:r w:rsidRPr="0011380B">
                        <w:rPr>
                          <w:color w:val="FF0000"/>
                        </w:rPr>
                        <w:t>MELBOURNE 3000</w:t>
                      </w:r>
                    </w:p>
                    <w:p w14:paraId="752AF06C" w14:textId="77777777" w:rsidR="00E20C5D" w:rsidRPr="0011380B" w:rsidRDefault="00E20C5D" w:rsidP="00E20C5D">
                      <w:pPr>
                        <w:jc w:val="right"/>
                        <w:rPr>
                          <w:color w:val="FF0000"/>
                        </w:rPr>
                      </w:pPr>
                      <w:r w:rsidRPr="0011380B">
                        <w:rPr>
                          <w:color w:val="FF0000"/>
                        </w:rPr>
                        <w:t xml:space="preserve">Ph. 9671 3000  </w:t>
                      </w:r>
                    </w:p>
                  </w:txbxContent>
                </v:textbox>
              </v:shape>
            </w:pict>
          </mc:Fallback>
        </mc:AlternateContent>
      </w:r>
      <w:r w:rsidRPr="0011380B">
        <w:rPr>
          <w:noProof/>
          <w:lang w:eastAsia="en-AU"/>
        </w:rPr>
        <w:drawing>
          <wp:inline distT="0" distB="0" distL="0" distR="0" wp14:anchorId="2D86FD8C" wp14:editId="494561AB">
            <wp:extent cx="1907271" cy="835660"/>
            <wp:effectExtent l="0" t="0" r="0" b="2540"/>
            <wp:docPr id="1" name="Picture 1" descr="DRC 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 Logo 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9673" cy="841094"/>
                    </a:xfrm>
                    <a:prstGeom prst="rect">
                      <a:avLst/>
                    </a:prstGeom>
                    <a:noFill/>
                    <a:ln>
                      <a:noFill/>
                    </a:ln>
                  </pic:spPr>
                </pic:pic>
              </a:graphicData>
            </a:graphic>
          </wp:inline>
        </w:drawing>
      </w:r>
    </w:p>
    <w:p w14:paraId="4B24C110" w14:textId="77777777" w:rsidR="00E20C5D" w:rsidRPr="0011380B" w:rsidRDefault="00E20C5D" w:rsidP="00A20154">
      <w:pPr>
        <w:pStyle w:val="Heading5"/>
        <w:rPr>
          <w:b/>
          <w:bCs/>
          <w:sz w:val="24"/>
        </w:rPr>
      </w:pPr>
    </w:p>
    <w:p w14:paraId="569E4A9A" w14:textId="77777777" w:rsidR="00E20C5D" w:rsidRDefault="00E20C5D" w:rsidP="0011380B">
      <w:pPr>
        <w:jc w:val="center"/>
        <w:rPr>
          <w:b/>
        </w:rPr>
      </w:pPr>
      <w:r w:rsidRPr="0011380B">
        <w:rPr>
          <w:b/>
        </w:rPr>
        <w:t>FOR IMMEDIATE RELEASE</w:t>
      </w:r>
    </w:p>
    <w:p w14:paraId="3AA6D7AD" w14:textId="77777777" w:rsidR="00131E58" w:rsidRPr="0011380B" w:rsidRDefault="00131E58" w:rsidP="0011380B">
      <w:pPr>
        <w:jc w:val="center"/>
        <w:rPr>
          <w:b/>
        </w:rPr>
      </w:pPr>
    </w:p>
    <w:p w14:paraId="64D3DB36" w14:textId="1B6795F1" w:rsidR="00E20C5D" w:rsidRPr="0011380B" w:rsidRDefault="00E20C5D" w:rsidP="0011380B">
      <w:pPr>
        <w:jc w:val="center"/>
      </w:pPr>
      <w:r w:rsidRPr="0011380B">
        <w:t>Impacts of Taxi Deregulation on People with Disabilities</w:t>
      </w:r>
    </w:p>
    <w:p w14:paraId="2DACCB96" w14:textId="77777777" w:rsidR="00131E58" w:rsidRDefault="00131E58" w:rsidP="0011380B">
      <w:pPr>
        <w:jc w:val="center"/>
      </w:pPr>
    </w:p>
    <w:p w14:paraId="079F61FF" w14:textId="0FA54AE8" w:rsidR="00E20C5D" w:rsidRDefault="004C30D7" w:rsidP="0011380B">
      <w:pPr>
        <w:jc w:val="center"/>
      </w:pPr>
      <w:r w:rsidRPr="0011380B">
        <w:t>18</w:t>
      </w:r>
      <w:r w:rsidR="00E20C5D" w:rsidRPr="0011380B">
        <w:t>/10/2017</w:t>
      </w:r>
    </w:p>
    <w:p w14:paraId="533753FD" w14:textId="77777777" w:rsidR="0011380B" w:rsidRPr="0011380B" w:rsidRDefault="0011380B" w:rsidP="0011380B">
      <w:pPr>
        <w:jc w:val="center"/>
      </w:pPr>
    </w:p>
    <w:p w14:paraId="5F5AE3E8" w14:textId="2FB0DF86" w:rsidR="004C30D7" w:rsidRPr="0011380B" w:rsidRDefault="004C30D7" w:rsidP="00E20C5D">
      <w:pPr>
        <w:rPr>
          <w:rFonts w:eastAsia=".SFNSText-Regular"/>
          <w:color w:val="1D2129"/>
          <w:spacing w:val="-2"/>
          <w:shd w:val="clear" w:color="auto" w:fill="FFFFFF"/>
          <w:lang w:eastAsia="en-GB"/>
        </w:rPr>
      </w:pPr>
      <w:r w:rsidRPr="0011380B">
        <w:rPr>
          <w:rFonts w:eastAsia=".SFNSText-Regular"/>
          <w:color w:val="1D2129"/>
          <w:spacing w:val="-2"/>
          <w:shd w:val="clear" w:color="auto" w:fill="FFFFFF"/>
          <w:lang w:eastAsia="en-GB"/>
        </w:rPr>
        <w:t xml:space="preserve">The </w:t>
      </w:r>
      <w:r w:rsidR="0011380B" w:rsidRPr="0011380B">
        <w:rPr>
          <w:rFonts w:eastAsia=".SFNSText-Regular"/>
          <w:color w:val="1D2129"/>
          <w:spacing w:val="-2"/>
          <w:shd w:val="clear" w:color="auto" w:fill="FFFFFF"/>
          <w:lang w:eastAsia="en-GB"/>
        </w:rPr>
        <w:t xml:space="preserve">Disability Resources Centre (DRC) </w:t>
      </w:r>
      <w:r w:rsidRPr="0011380B">
        <w:rPr>
          <w:rFonts w:eastAsia=".SFNSText-Regular"/>
          <w:color w:val="1D2129"/>
          <w:spacing w:val="-2"/>
          <w:shd w:val="clear" w:color="auto" w:fill="FFFFFF"/>
          <w:lang w:eastAsia="en-GB"/>
        </w:rPr>
        <w:t xml:space="preserve">is a member-driven organisation that is managed and staffed by people with disabilities. We </w:t>
      </w:r>
      <w:r w:rsidR="00BC4303" w:rsidRPr="0011380B">
        <w:rPr>
          <w:rFonts w:eastAsia=".SFNSText-Regular"/>
          <w:color w:val="1D2129"/>
          <w:spacing w:val="-2"/>
          <w:shd w:val="clear" w:color="auto" w:fill="FFFFFF"/>
          <w:lang w:eastAsia="en-GB"/>
        </w:rPr>
        <w:t xml:space="preserve">promote the rights of people with disabilities through individual and systemic advocacy. </w:t>
      </w:r>
      <w:r w:rsidR="00A20154">
        <w:rPr>
          <w:rFonts w:eastAsia=".SFNSText-Regular"/>
          <w:color w:val="1D2129"/>
          <w:spacing w:val="-2"/>
          <w:shd w:val="clear" w:color="auto" w:fill="FFFFFF"/>
          <w:lang w:eastAsia="en-GB"/>
        </w:rPr>
        <w:t>We are currently conducting a project investigating the issues faced by Victorians with disabilities utilising transport services.</w:t>
      </w:r>
    </w:p>
    <w:p w14:paraId="03C18B81" w14:textId="77777777" w:rsidR="004C30D7" w:rsidRPr="0011380B" w:rsidRDefault="004C30D7" w:rsidP="00E20C5D">
      <w:pPr>
        <w:rPr>
          <w:rFonts w:eastAsia=".SFNSText-Regular"/>
          <w:color w:val="1D2129"/>
          <w:spacing w:val="-2"/>
          <w:shd w:val="clear" w:color="auto" w:fill="FFFFFF"/>
          <w:lang w:eastAsia="en-GB"/>
        </w:rPr>
      </w:pPr>
    </w:p>
    <w:p w14:paraId="087F234B" w14:textId="245DB80B" w:rsidR="00E20C5D" w:rsidRPr="0011380B" w:rsidRDefault="00E20C5D" w:rsidP="00E20C5D">
      <w:pPr>
        <w:rPr>
          <w:rFonts w:eastAsia=".SFNSText-Regular"/>
          <w:color w:val="1D2129"/>
          <w:spacing w:val="-2"/>
          <w:shd w:val="clear" w:color="auto" w:fill="FFFFFF"/>
          <w:lang w:eastAsia="en-GB"/>
        </w:rPr>
      </w:pPr>
      <w:r w:rsidRPr="0011380B">
        <w:rPr>
          <w:rFonts w:eastAsia=".SFNSText-Regular"/>
          <w:color w:val="1D2129"/>
          <w:spacing w:val="-2"/>
          <w:shd w:val="clear" w:color="auto" w:fill="FFFFFF"/>
          <w:lang w:eastAsia="en-GB"/>
        </w:rPr>
        <w:t xml:space="preserve">The </w:t>
      </w:r>
      <w:r w:rsidR="0011380B">
        <w:rPr>
          <w:rFonts w:eastAsia=".SFNSText-Regular"/>
          <w:color w:val="1D2129"/>
          <w:spacing w:val="-2"/>
          <w:shd w:val="clear" w:color="auto" w:fill="FFFFFF"/>
          <w:lang w:eastAsia="en-GB"/>
        </w:rPr>
        <w:t>DRC</w:t>
      </w:r>
      <w:r w:rsidRPr="0011380B">
        <w:rPr>
          <w:rFonts w:eastAsia=".SFNSText-Regular"/>
          <w:color w:val="1D2129"/>
          <w:spacing w:val="-2"/>
          <w:shd w:val="clear" w:color="auto" w:fill="FFFFFF"/>
          <w:lang w:eastAsia="en-GB"/>
        </w:rPr>
        <w:t xml:space="preserve"> is concerned </w:t>
      </w:r>
      <w:r w:rsidR="00131E58">
        <w:rPr>
          <w:rFonts w:eastAsia=".SFNSText-Regular"/>
          <w:color w:val="1D2129"/>
          <w:spacing w:val="-2"/>
          <w:shd w:val="clear" w:color="auto" w:fill="FFFFFF"/>
          <w:lang w:eastAsia="en-GB"/>
        </w:rPr>
        <w:t>with</w:t>
      </w:r>
      <w:r w:rsidRPr="0011380B">
        <w:rPr>
          <w:rFonts w:eastAsia=".SFNSText-Regular"/>
          <w:color w:val="1D2129"/>
          <w:spacing w:val="-2"/>
          <w:shd w:val="clear" w:color="auto" w:fill="FFFFFF"/>
          <w:lang w:eastAsia="en-GB"/>
        </w:rPr>
        <w:t xml:space="preserve"> legislation introduc</w:t>
      </w:r>
      <w:r w:rsidR="0011380B">
        <w:rPr>
          <w:rFonts w:eastAsia=".SFNSText-Regular"/>
          <w:color w:val="1D2129"/>
          <w:spacing w:val="-2"/>
          <w:shd w:val="clear" w:color="auto" w:fill="FFFFFF"/>
          <w:lang w:eastAsia="en-GB"/>
        </w:rPr>
        <w:t xml:space="preserve">ed in Victorian Parliament today </w:t>
      </w:r>
      <w:r w:rsidRPr="0011380B">
        <w:rPr>
          <w:rFonts w:eastAsia=".SFNSText-Regular"/>
          <w:color w:val="1D2129"/>
          <w:spacing w:val="-2"/>
          <w:shd w:val="clear" w:color="auto" w:fill="FFFFFF"/>
          <w:lang w:eastAsia="en-GB"/>
        </w:rPr>
        <w:t xml:space="preserve">which, if passed, would substantially deregulate taxi services and particularly taxi pricing. </w:t>
      </w:r>
    </w:p>
    <w:p w14:paraId="358AB2EA" w14:textId="1524213E" w:rsidR="0011380B" w:rsidRPr="0011380B" w:rsidRDefault="0011380B" w:rsidP="00E20C5D">
      <w:pPr>
        <w:rPr>
          <w:rFonts w:eastAsia=".SFNSText-Regular"/>
          <w:color w:val="1D2129"/>
          <w:spacing w:val="-2"/>
          <w:shd w:val="clear" w:color="auto" w:fill="FFFFFF"/>
          <w:lang w:eastAsia="en-GB"/>
        </w:rPr>
      </w:pPr>
    </w:p>
    <w:p w14:paraId="29269339" w14:textId="2ED1914E" w:rsidR="00E20C5D" w:rsidRPr="0011380B" w:rsidRDefault="00E20C5D" w:rsidP="00E20C5D">
      <w:pPr>
        <w:rPr>
          <w:rFonts w:eastAsia=".SFNSText-Regular"/>
          <w:color w:val="1D2129"/>
          <w:spacing w:val="-2"/>
          <w:shd w:val="clear" w:color="auto" w:fill="FFFFFF"/>
          <w:lang w:eastAsia="en-GB"/>
        </w:rPr>
      </w:pPr>
      <w:r w:rsidRPr="0011380B">
        <w:rPr>
          <w:rFonts w:eastAsia=".SFNSText-Regular"/>
          <w:color w:val="1D2129"/>
          <w:spacing w:val="-2"/>
          <w:shd w:val="clear" w:color="auto" w:fill="FFFFFF"/>
          <w:lang w:eastAsia="en-GB"/>
        </w:rPr>
        <w:t xml:space="preserve">Due to lack of accessible public transport and personal </w:t>
      </w:r>
      <w:r w:rsidRPr="0011380B">
        <w:rPr>
          <w:rFonts w:eastAsia=".SFNSText-Regular"/>
          <w:color w:val="000000" w:themeColor="text1"/>
          <w:spacing w:val="-2"/>
          <w:shd w:val="clear" w:color="auto" w:fill="FFFFFF"/>
          <w:lang w:eastAsia="en-GB"/>
        </w:rPr>
        <w:t xml:space="preserve">transport options, </w:t>
      </w:r>
      <w:r w:rsidR="004C30D7" w:rsidRPr="0011380B">
        <w:rPr>
          <w:rFonts w:eastAsia=".SFNSText-Regular"/>
          <w:color w:val="000000" w:themeColor="text1"/>
          <w:spacing w:val="-2"/>
          <w:shd w:val="clear" w:color="auto" w:fill="FFFFFF"/>
          <w:lang w:eastAsia="en-GB"/>
        </w:rPr>
        <w:t>many</w:t>
      </w:r>
      <w:r w:rsidRPr="0011380B">
        <w:rPr>
          <w:rFonts w:eastAsia=".SFNSText-Regular"/>
          <w:color w:val="000000" w:themeColor="text1"/>
          <w:spacing w:val="-2"/>
          <w:shd w:val="clear" w:color="auto" w:fill="FFFFFF"/>
          <w:lang w:eastAsia="en-GB"/>
        </w:rPr>
        <w:t xml:space="preserve"> people </w:t>
      </w:r>
      <w:r w:rsidRPr="0011380B">
        <w:rPr>
          <w:rFonts w:eastAsia=".SFNSText-Regular"/>
          <w:color w:val="1D2129"/>
          <w:spacing w:val="-2"/>
          <w:shd w:val="clear" w:color="auto" w:fill="FFFFFF"/>
          <w:lang w:eastAsia="en-GB"/>
        </w:rPr>
        <w:t xml:space="preserve">with disabilities rely on taxis as their only means to access work, social engagements and civic duties. </w:t>
      </w:r>
      <w:r w:rsidR="00BC4303" w:rsidRPr="0011380B">
        <w:rPr>
          <w:rFonts w:eastAsia=".SFNSText-Regular"/>
          <w:color w:val="000000" w:themeColor="text1"/>
          <w:spacing w:val="-2"/>
          <w:shd w:val="clear" w:color="auto" w:fill="FFFFFF"/>
          <w:lang w:eastAsia="en-GB"/>
        </w:rPr>
        <w:t>Most</w:t>
      </w:r>
      <w:r w:rsidRPr="0011380B">
        <w:rPr>
          <w:rFonts w:eastAsia=".SFNSText-Regular"/>
          <w:color w:val="000000" w:themeColor="text1"/>
          <w:spacing w:val="-2"/>
          <w:shd w:val="clear" w:color="auto" w:fill="FFFFFF"/>
          <w:lang w:eastAsia="en-GB"/>
        </w:rPr>
        <w:t xml:space="preserve"> </w:t>
      </w:r>
      <w:r w:rsidRPr="0011380B">
        <w:rPr>
          <w:rFonts w:eastAsia=".SFNSText-Regular"/>
          <w:color w:val="1D2129"/>
          <w:spacing w:val="-2"/>
          <w:shd w:val="clear" w:color="auto" w:fill="FFFFFF"/>
          <w:lang w:eastAsia="en-GB"/>
        </w:rPr>
        <w:t xml:space="preserve">require taxi services to complement their public transport use. </w:t>
      </w:r>
    </w:p>
    <w:p w14:paraId="47EAACD3" w14:textId="77777777" w:rsidR="00E20C5D" w:rsidRPr="0011380B" w:rsidRDefault="00E20C5D" w:rsidP="00E20C5D">
      <w:pPr>
        <w:rPr>
          <w:rFonts w:eastAsia=".SFNSText-Regular"/>
          <w:color w:val="1D2129"/>
          <w:spacing w:val="-2"/>
          <w:shd w:val="clear" w:color="auto" w:fill="FFFFFF"/>
          <w:lang w:eastAsia="en-GB"/>
        </w:rPr>
      </w:pPr>
    </w:p>
    <w:p w14:paraId="10F5008F" w14:textId="77777777" w:rsidR="00E20C5D" w:rsidRPr="0011380B" w:rsidRDefault="00E20C5D" w:rsidP="0011380B">
      <w:pPr>
        <w:rPr>
          <w:rFonts w:eastAsia=".SFNSText-Regular"/>
          <w:color w:val="1D2129"/>
          <w:spacing w:val="-2"/>
          <w:shd w:val="clear" w:color="auto" w:fill="FFFFFF"/>
          <w:lang w:eastAsia="en-GB"/>
        </w:rPr>
      </w:pPr>
      <w:r w:rsidRPr="0011380B">
        <w:rPr>
          <w:rFonts w:eastAsia=".SFNSText-Regular"/>
          <w:color w:val="1D2129"/>
          <w:spacing w:val="-2"/>
          <w:shd w:val="clear" w:color="auto" w:fill="FFFFFF"/>
          <w:lang w:eastAsia="en-GB"/>
        </w:rPr>
        <w:t xml:space="preserve">The use of an app to book fares and shop for prices will be a barrier for some people with disabilities, particularly those who have difficulty communicating or using relevant technologies. Without access to the app, there is no clear indication of how these taxi users can “shop around”. Realistically, many taxi users with disabilities will be forced to accept whatever price is quoted by the driver. This allows room for discrimination and exploitation of vulnerable taxi users. </w:t>
      </w:r>
    </w:p>
    <w:p w14:paraId="222322A0" w14:textId="77777777" w:rsidR="00E20C5D" w:rsidRPr="0011380B" w:rsidRDefault="00E20C5D" w:rsidP="00E20C5D">
      <w:pPr>
        <w:rPr>
          <w:rFonts w:eastAsia=".SFNSText-Regular"/>
          <w:color w:val="1D2129"/>
          <w:spacing w:val="-2"/>
          <w:shd w:val="clear" w:color="auto" w:fill="FFFFFF"/>
          <w:lang w:eastAsia="en-GB"/>
        </w:rPr>
      </w:pPr>
    </w:p>
    <w:p w14:paraId="38F42233" w14:textId="69300362" w:rsidR="00E20C5D" w:rsidRPr="0011380B" w:rsidRDefault="00E20C5D" w:rsidP="00E20C5D">
      <w:pPr>
        <w:rPr>
          <w:rFonts w:eastAsia=".SFNSText-Regular"/>
          <w:color w:val="1D2129"/>
          <w:spacing w:val="-2"/>
          <w:shd w:val="clear" w:color="auto" w:fill="FFFFFF"/>
          <w:lang w:eastAsia="en-GB"/>
        </w:rPr>
      </w:pPr>
      <w:r w:rsidRPr="0011380B">
        <w:rPr>
          <w:rFonts w:eastAsia=".SFNSText-Regular"/>
          <w:color w:val="1D2129"/>
          <w:spacing w:val="-2"/>
          <w:shd w:val="clear" w:color="auto" w:fill="FFFFFF"/>
          <w:lang w:eastAsia="en-GB"/>
        </w:rPr>
        <w:t>The DRC is also concerned that the changes will enable or incentivise drivers to choose what they perceive as the “easiest” fares, meaning people with disabilities will be left behind. Refusal of short fares could mean that people who rely on taxis to access local services or to complement their public transport use will be excluded. These are already known issues for taxi users with disabilities.</w:t>
      </w:r>
    </w:p>
    <w:p w14:paraId="08D0E2B6" w14:textId="77777777" w:rsidR="00E20C5D" w:rsidRPr="0011380B" w:rsidRDefault="00E20C5D" w:rsidP="00E20C5D">
      <w:pPr>
        <w:rPr>
          <w:rFonts w:eastAsia=".SFNSText-Regular"/>
          <w:color w:val="1D2129"/>
          <w:spacing w:val="-2"/>
          <w:shd w:val="clear" w:color="auto" w:fill="FFFFFF"/>
          <w:lang w:eastAsia="en-GB"/>
        </w:rPr>
      </w:pPr>
    </w:p>
    <w:p w14:paraId="50960DF9" w14:textId="6B0BF657" w:rsidR="00E20C5D" w:rsidRPr="0011380B" w:rsidRDefault="00E20C5D" w:rsidP="00E20C5D">
      <w:pPr>
        <w:rPr>
          <w:rFonts w:eastAsia=".SFNSText-Regular"/>
          <w:color w:val="1D2129"/>
          <w:spacing w:val="-2"/>
          <w:shd w:val="clear" w:color="auto" w:fill="FFFFFF"/>
          <w:lang w:eastAsia="en-GB"/>
        </w:rPr>
      </w:pPr>
      <w:r w:rsidRPr="0011380B">
        <w:rPr>
          <w:rFonts w:eastAsia=".SFNSText-Regular"/>
          <w:color w:val="1D2129"/>
          <w:spacing w:val="-2"/>
          <w:shd w:val="clear" w:color="auto" w:fill="FFFFFF"/>
          <w:lang w:eastAsia="en-GB"/>
        </w:rPr>
        <w:t xml:space="preserve">We are also aware that the legislation purports to penalise surge pricing. We wish to note that surge pricing disproportionately affects people with disabilities, given that the average income of Australians with disabilities is less than half that of non-disabled Australians. In addition, surge pricing often peaks during social, sporting and community events, meaning that people with disabilities are disproportionately excluded from </w:t>
      </w:r>
      <w:bookmarkStart w:id="0" w:name="_GoBack"/>
      <w:bookmarkEnd w:id="0"/>
      <w:r w:rsidRPr="0011380B">
        <w:rPr>
          <w:rFonts w:eastAsia=".SFNSText-Regular"/>
          <w:color w:val="1D2129"/>
          <w:spacing w:val="-2"/>
          <w:shd w:val="clear" w:color="auto" w:fill="FFFFFF"/>
          <w:lang w:eastAsia="en-GB"/>
        </w:rPr>
        <w:t xml:space="preserve">participation in community life when surge transport pricing is permitted. </w:t>
      </w:r>
    </w:p>
    <w:p w14:paraId="27A2E998" w14:textId="77777777" w:rsidR="00E20C5D" w:rsidRPr="0011380B" w:rsidRDefault="00E20C5D" w:rsidP="00E20C5D"/>
    <w:p w14:paraId="2FE8216B" w14:textId="77777777" w:rsidR="00E20C5D" w:rsidRPr="0011380B" w:rsidRDefault="00E20C5D" w:rsidP="00E20C5D">
      <w:pPr>
        <w:rPr>
          <w:rFonts w:eastAsia=".SFNSText-Regular"/>
          <w:color w:val="1D2129"/>
          <w:spacing w:val="-2"/>
          <w:shd w:val="clear" w:color="auto" w:fill="FFFFFF"/>
          <w:lang w:eastAsia="en-GB"/>
        </w:rPr>
      </w:pPr>
      <w:r w:rsidRPr="0011380B">
        <w:rPr>
          <w:rFonts w:eastAsia=".SFNSText-Regular"/>
          <w:color w:val="1D2129"/>
          <w:spacing w:val="-2"/>
          <w:shd w:val="clear" w:color="auto" w:fill="FFFFFF"/>
          <w:lang w:eastAsia="en-GB"/>
        </w:rPr>
        <w:t xml:space="preserve">Public Transport Minister Jacinta Allan has indicated that if passengers are not happy with a fare estimate under the changes, they can choose to refuse to use the service. This clearly indicates that the reliance of people with disabilities on taxi services has been overlooked in the development of this legislation. </w:t>
      </w:r>
    </w:p>
    <w:p w14:paraId="7756DE5C" w14:textId="77777777" w:rsidR="00E20C5D" w:rsidRPr="0011380B" w:rsidRDefault="00E20C5D" w:rsidP="00E20C5D"/>
    <w:p w14:paraId="5A9D5D1E" w14:textId="76505A28" w:rsidR="00E20C5D" w:rsidRPr="0011380B" w:rsidRDefault="00131E58" w:rsidP="00E20C5D">
      <w:r>
        <w:t>The Victorian Government should</w:t>
      </w:r>
      <w:r w:rsidR="00E20C5D" w:rsidRPr="0011380B">
        <w:t xml:space="preserve"> implement protections </w:t>
      </w:r>
      <w:r>
        <w:t>that</w:t>
      </w:r>
      <w:r w:rsidR="00E20C5D" w:rsidRPr="0011380B">
        <w:t xml:space="preserve"> </w:t>
      </w:r>
      <w:r>
        <w:t>promote taxi availability (including accessible taxis) and</w:t>
      </w:r>
      <w:r w:rsidR="00E20C5D" w:rsidRPr="0011380B">
        <w:t xml:space="preserve"> affordability. </w:t>
      </w:r>
      <w:r>
        <w:t>P</w:t>
      </w:r>
      <w:r w:rsidR="00E20C5D" w:rsidRPr="0011380B">
        <w:t xml:space="preserve">eople with disabilities should be central to the development of this legislation, not an afterthought. </w:t>
      </w:r>
      <w:r w:rsidR="00BC4303" w:rsidRPr="0011380B">
        <w:t xml:space="preserve">We look forward to reading the legislation </w:t>
      </w:r>
      <w:r w:rsidR="009957CC" w:rsidRPr="0011380B">
        <w:t>as presented.</w:t>
      </w:r>
    </w:p>
    <w:p w14:paraId="620A1EBD" w14:textId="77777777" w:rsidR="00E20C5D" w:rsidRPr="0011380B" w:rsidRDefault="00E20C5D" w:rsidP="00E20C5D">
      <w:pPr>
        <w:jc w:val="right"/>
      </w:pPr>
    </w:p>
    <w:p w14:paraId="6CB407A4" w14:textId="590AF4C2" w:rsidR="00E20C5D" w:rsidRPr="0011380B" w:rsidRDefault="00E20C5D" w:rsidP="00131E58">
      <w:r w:rsidRPr="0011380B">
        <w:t>Media enquiries:</w:t>
      </w:r>
      <w:r w:rsidR="00B379B6" w:rsidRPr="0011380B">
        <w:t xml:space="preserve"> </w:t>
      </w:r>
      <w:r w:rsidRPr="0011380B">
        <w:t xml:space="preserve">Katherine Marshall  </w:t>
      </w:r>
    </w:p>
    <w:p w14:paraId="032B3E3E" w14:textId="02D4B683" w:rsidR="001168E8" w:rsidRPr="0011380B" w:rsidRDefault="004977D4">
      <w:r>
        <w:t xml:space="preserve">0407 111 146 </w:t>
      </w:r>
      <w:r w:rsidR="000049DE">
        <w:t xml:space="preserve"> </w:t>
      </w:r>
      <w:hyperlink r:id="rId6" w:history="1">
        <w:r w:rsidRPr="009470B4">
          <w:rPr>
            <w:rStyle w:val="Hyperlink"/>
          </w:rPr>
          <w:t>transport@drc.org.au</w:t>
        </w:r>
      </w:hyperlink>
      <w:r w:rsidR="00B379B6" w:rsidRPr="0011380B">
        <w:t xml:space="preserve"> </w:t>
      </w:r>
    </w:p>
    <w:sectPr w:rsidR="001168E8" w:rsidRPr="0011380B">
      <w:pgSz w:w="11906" w:h="16838"/>
      <w:pgMar w:top="851" w:right="1701" w:bottom="35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FNSText-Regular">
    <w:charset w:val="88"/>
    <w:family w:val="auto"/>
    <w:pitch w:val="variable"/>
    <w:sig w:usb0="2000028F" w:usb1="0A080003" w:usb2="00000010" w:usb3="00000000" w:csb0="001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5D"/>
    <w:rsid w:val="000049DE"/>
    <w:rsid w:val="0011380B"/>
    <w:rsid w:val="00131E58"/>
    <w:rsid w:val="004977D4"/>
    <w:rsid w:val="004C30D7"/>
    <w:rsid w:val="009957CC"/>
    <w:rsid w:val="009F6649"/>
    <w:rsid w:val="00A20154"/>
    <w:rsid w:val="00B379B6"/>
    <w:rsid w:val="00BC4303"/>
    <w:rsid w:val="00C02A21"/>
    <w:rsid w:val="00D25A73"/>
    <w:rsid w:val="00E20C5D"/>
    <w:rsid w:val="00EE5655"/>
    <w:rsid w:val="00FE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91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5D"/>
    <w:rPr>
      <w:rFonts w:ascii="Times New Roman" w:eastAsia="Times New Roman" w:hAnsi="Times New Roman" w:cs="Times New Roman"/>
      <w:lang w:val="en-AU"/>
    </w:rPr>
  </w:style>
  <w:style w:type="paragraph" w:styleId="Heading5">
    <w:name w:val="heading 5"/>
    <w:basedOn w:val="Normal"/>
    <w:next w:val="Normal"/>
    <w:link w:val="Heading5Char"/>
    <w:qFormat/>
    <w:rsid w:val="00E20C5D"/>
    <w:pPr>
      <w:keepNext/>
      <w:outlineLvl w:val="4"/>
    </w:pPr>
    <w:rPr>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20C5D"/>
    <w:rPr>
      <w:rFonts w:ascii="Times New Roman" w:eastAsia="Times New Roman" w:hAnsi="Times New Roman" w:cs="Times New Roman"/>
      <w:sz w:val="36"/>
      <w:lang w:val="en-US"/>
    </w:rPr>
  </w:style>
  <w:style w:type="character" w:styleId="Hyperlink">
    <w:name w:val="Hyperlink"/>
    <w:basedOn w:val="DefaultParagraphFont"/>
    <w:uiPriority w:val="99"/>
    <w:unhideWhenUsed/>
    <w:rsid w:val="00B379B6"/>
    <w:rPr>
      <w:color w:val="0563C1" w:themeColor="hyperlink"/>
      <w:u w:val="single"/>
    </w:rPr>
  </w:style>
  <w:style w:type="paragraph" w:styleId="BalloonText">
    <w:name w:val="Balloon Text"/>
    <w:basedOn w:val="Normal"/>
    <w:link w:val="BalloonTextChar"/>
    <w:uiPriority w:val="99"/>
    <w:semiHidden/>
    <w:unhideWhenUsed/>
    <w:rsid w:val="00131E58"/>
    <w:rPr>
      <w:rFonts w:ascii="Tahoma" w:hAnsi="Tahoma" w:cs="Tahoma"/>
      <w:sz w:val="16"/>
      <w:szCs w:val="16"/>
    </w:rPr>
  </w:style>
  <w:style w:type="character" w:customStyle="1" w:styleId="BalloonTextChar">
    <w:name w:val="Balloon Text Char"/>
    <w:basedOn w:val="DefaultParagraphFont"/>
    <w:link w:val="BalloonText"/>
    <w:uiPriority w:val="99"/>
    <w:semiHidden/>
    <w:rsid w:val="00131E58"/>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5D"/>
    <w:rPr>
      <w:rFonts w:ascii="Times New Roman" w:eastAsia="Times New Roman" w:hAnsi="Times New Roman" w:cs="Times New Roman"/>
      <w:lang w:val="en-AU"/>
    </w:rPr>
  </w:style>
  <w:style w:type="paragraph" w:styleId="Heading5">
    <w:name w:val="heading 5"/>
    <w:basedOn w:val="Normal"/>
    <w:next w:val="Normal"/>
    <w:link w:val="Heading5Char"/>
    <w:qFormat/>
    <w:rsid w:val="00E20C5D"/>
    <w:pPr>
      <w:keepNext/>
      <w:outlineLvl w:val="4"/>
    </w:pPr>
    <w:rPr>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20C5D"/>
    <w:rPr>
      <w:rFonts w:ascii="Times New Roman" w:eastAsia="Times New Roman" w:hAnsi="Times New Roman" w:cs="Times New Roman"/>
      <w:sz w:val="36"/>
      <w:lang w:val="en-US"/>
    </w:rPr>
  </w:style>
  <w:style w:type="character" w:styleId="Hyperlink">
    <w:name w:val="Hyperlink"/>
    <w:basedOn w:val="DefaultParagraphFont"/>
    <w:uiPriority w:val="99"/>
    <w:unhideWhenUsed/>
    <w:rsid w:val="00B379B6"/>
    <w:rPr>
      <w:color w:val="0563C1" w:themeColor="hyperlink"/>
      <w:u w:val="single"/>
    </w:rPr>
  </w:style>
  <w:style w:type="paragraph" w:styleId="BalloonText">
    <w:name w:val="Balloon Text"/>
    <w:basedOn w:val="Normal"/>
    <w:link w:val="BalloonTextChar"/>
    <w:uiPriority w:val="99"/>
    <w:semiHidden/>
    <w:unhideWhenUsed/>
    <w:rsid w:val="00131E58"/>
    <w:rPr>
      <w:rFonts w:ascii="Tahoma" w:hAnsi="Tahoma" w:cs="Tahoma"/>
      <w:sz w:val="16"/>
      <w:szCs w:val="16"/>
    </w:rPr>
  </w:style>
  <w:style w:type="character" w:customStyle="1" w:styleId="BalloonTextChar">
    <w:name w:val="Balloon Text Char"/>
    <w:basedOn w:val="DefaultParagraphFont"/>
    <w:link w:val="BalloonText"/>
    <w:uiPriority w:val="99"/>
    <w:semiHidden/>
    <w:rsid w:val="00131E58"/>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ansport@drc.org.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katherinermarshall@gmail.com</dc:creator>
  <cp:lastModifiedBy>Kerri Cassidy</cp:lastModifiedBy>
  <cp:revision>4</cp:revision>
  <dcterms:created xsi:type="dcterms:W3CDTF">2017-10-18T04:27:00Z</dcterms:created>
  <dcterms:modified xsi:type="dcterms:W3CDTF">2017-10-18T05:02:00Z</dcterms:modified>
</cp:coreProperties>
</file>