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E7C42" w14:textId="77777777" w:rsidR="009408F8" w:rsidRDefault="009408F8" w:rsidP="009408F8">
      <w:pPr>
        <w:jc w:val="center"/>
      </w:pPr>
      <w:r>
        <w:rPr>
          <w:noProof/>
        </w:rPr>
        <w:drawing>
          <wp:inline distT="0" distB="0" distL="0" distR="0" wp14:anchorId="683CAC17" wp14:editId="67C9E317">
            <wp:extent cx="2032000" cy="787400"/>
            <wp:effectExtent l="0" t="0" r="0" b="0"/>
            <wp:docPr id="132598348" name="Picture 1"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98348" name="Picture 1" descr="A logo with a black background&#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032000" cy="787400"/>
                    </a:xfrm>
                    <a:prstGeom prst="rect">
                      <a:avLst/>
                    </a:prstGeom>
                  </pic:spPr>
                </pic:pic>
              </a:graphicData>
            </a:graphic>
          </wp:inline>
        </w:drawing>
      </w:r>
    </w:p>
    <w:p w14:paraId="0901C852" w14:textId="77777777" w:rsidR="009408F8" w:rsidRDefault="009408F8" w:rsidP="009408F8"/>
    <w:p w14:paraId="246EAB30" w14:textId="33A7330F" w:rsidR="009408F8" w:rsidRPr="00146135" w:rsidRDefault="009408F8" w:rsidP="009408F8">
      <w:pPr>
        <w:pStyle w:val="paragraph"/>
        <w:spacing w:before="0" w:beforeAutospacing="0" w:after="0" w:afterAutospacing="0"/>
        <w:textAlignment w:val="baseline"/>
        <w:rPr>
          <w:rFonts w:ascii="Segoe UI" w:hAnsi="Segoe UI" w:cs="Segoe UI"/>
          <w:color w:val="000000" w:themeColor="text1"/>
          <w:sz w:val="18"/>
          <w:szCs w:val="18"/>
        </w:rPr>
      </w:pPr>
      <w:r>
        <w:rPr>
          <w:rStyle w:val="normaltextrun"/>
          <w:rFonts w:ascii="Helvetica" w:eastAsiaTheme="majorEastAsia" w:hAnsi="Helvetica" w:cs="Segoe UI"/>
          <w:b/>
          <w:bCs/>
          <w:color w:val="000000" w:themeColor="text1"/>
          <w:sz w:val="32"/>
          <w:szCs w:val="32"/>
          <w:lang w:val="en-AU"/>
        </w:rPr>
        <w:t>CHILD SAFE POLICY</w:t>
      </w:r>
    </w:p>
    <w:p w14:paraId="44AA0929" w14:textId="77777777" w:rsidR="009408F8" w:rsidRDefault="009408F8" w:rsidP="009408F8">
      <w:pPr>
        <w:pStyle w:val="paragraph"/>
        <w:spacing w:before="0" w:beforeAutospacing="0" w:after="0" w:afterAutospacing="0"/>
        <w:textAlignment w:val="baseline"/>
        <w:rPr>
          <w:rFonts w:ascii="Segoe UI" w:hAnsi="Segoe UI" w:cs="Segoe UI"/>
          <w:sz w:val="18"/>
          <w:szCs w:val="18"/>
        </w:rPr>
      </w:pPr>
      <w:r>
        <w:rPr>
          <w:rStyle w:val="eop"/>
          <w:rFonts w:ascii="Helvetica" w:eastAsiaTheme="majorEastAsia" w:hAnsi="Helvetica" w:cs="Segoe UI"/>
        </w:rPr>
        <w:t> </w:t>
      </w:r>
    </w:p>
    <w:p w14:paraId="65998EB7" w14:textId="15EC6806" w:rsidR="009408F8" w:rsidRPr="008D117D" w:rsidRDefault="009408F8" w:rsidP="008D117D">
      <w:pPr>
        <w:pStyle w:val="ListParagraph"/>
        <w:numPr>
          <w:ilvl w:val="0"/>
          <w:numId w:val="20"/>
        </w:numPr>
        <w:shd w:val="clear" w:color="auto" w:fill="FFFFFF"/>
        <w:spacing w:after="0" w:line="240" w:lineRule="auto"/>
        <w:outlineLvl w:val="1"/>
        <w:rPr>
          <w:rFonts w:ascii="Helvetica" w:eastAsia="Times New Roman" w:hAnsi="Helvetica" w:cs="Helvetica"/>
          <w:b/>
          <w:bCs/>
          <w:color w:val="000000"/>
          <w:sz w:val="32"/>
          <w:szCs w:val="32"/>
        </w:rPr>
      </w:pPr>
      <w:r w:rsidRPr="008D117D">
        <w:rPr>
          <w:rFonts w:ascii="Helvetica" w:eastAsia="Times New Roman" w:hAnsi="Helvetica" w:cs="Helvetica"/>
          <w:b/>
          <w:bCs/>
          <w:color w:val="000000"/>
          <w:sz w:val="32"/>
          <w:szCs w:val="32"/>
        </w:rPr>
        <w:t>Purpose</w:t>
      </w:r>
    </w:p>
    <w:p w14:paraId="4F04E7C8" w14:textId="77777777" w:rsidR="009408F8" w:rsidRPr="005707E4" w:rsidRDefault="009408F8" w:rsidP="009408F8">
      <w:pPr>
        <w:shd w:val="clear" w:color="auto" w:fill="FFFFFF"/>
        <w:outlineLvl w:val="1"/>
        <w:rPr>
          <w:rFonts w:ascii="Helvetica" w:eastAsia="Times New Roman" w:hAnsi="Helvetica" w:cs="Helvetica"/>
          <w:color w:val="000000"/>
        </w:rPr>
      </w:pPr>
    </w:p>
    <w:p w14:paraId="1CFCF378" w14:textId="0D289222" w:rsidR="009408F8" w:rsidRPr="009408F8" w:rsidRDefault="009408F8" w:rsidP="009408F8">
      <w:pPr>
        <w:pStyle w:val="ListParagraph"/>
        <w:numPr>
          <w:ilvl w:val="0"/>
          <w:numId w:val="18"/>
        </w:numPr>
        <w:shd w:val="clear" w:color="auto" w:fill="FFFFFF" w:themeFill="background1"/>
        <w:spacing w:after="0" w:line="240" w:lineRule="auto"/>
        <w:rPr>
          <w:rFonts w:ascii="Helvetica" w:eastAsia="Times New Roman" w:hAnsi="Helvetica" w:cs="Helvetica"/>
          <w:color w:val="000000"/>
        </w:rPr>
      </w:pPr>
      <w:r w:rsidRPr="009408F8">
        <w:rPr>
          <w:rFonts w:ascii="Helvetica" w:eastAsia="Times New Roman" w:hAnsi="Helvetica" w:cs="Helvetica"/>
          <w:color w:val="000000" w:themeColor="text1"/>
        </w:rPr>
        <w:t>The Victorian Government introduced the Child Safe Standards in 2016. These are compulsory minimum standards for all organisations that provide services for or are used by children and young people to help protect them from harm</w:t>
      </w:r>
      <w:r w:rsidRPr="009408F8">
        <w:rPr>
          <w:rFonts w:ascii="Helvetica" w:eastAsia="Times New Roman" w:hAnsi="Helvetica" w:cs="Helvetica"/>
          <w:color w:val="000000" w:themeColor="text1"/>
        </w:rPr>
        <w:t xml:space="preserve">. </w:t>
      </w:r>
    </w:p>
    <w:p w14:paraId="546A089A" w14:textId="77777777" w:rsidR="009408F8" w:rsidRPr="009408F8" w:rsidRDefault="009408F8" w:rsidP="009408F8">
      <w:pPr>
        <w:pStyle w:val="ListParagraph"/>
        <w:shd w:val="clear" w:color="auto" w:fill="FFFFFF" w:themeFill="background1"/>
        <w:spacing w:after="0" w:line="240" w:lineRule="auto"/>
        <w:ind w:left="502"/>
        <w:rPr>
          <w:rFonts w:ascii="Helvetica" w:eastAsia="Times New Roman" w:hAnsi="Helvetica" w:cs="Helvetica"/>
          <w:color w:val="000000"/>
        </w:rPr>
      </w:pPr>
    </w:p>
    <w:p w14:paraId="3E40AFE0" w14:textId="1E10C3F6" w:rsidR="009408F8" w:rsidRPr="009408F8" w:rsidRDefault="009408F8" w:rsidP="009408F8">
      <w:pPr>
        <w:pStyle w:val="ListParagraph"/>
        <w:numPr>
          <w:ilvl w:val="0"/>
          <w:numId w:val="18"/>
        </w:numPr>
        <w:shd w:val="clear" w:color="auto" w:fill="FFFFFF" w:themeFill="background1"/>
        <w:spacing w:after="0" w:line="240" w:lineRule="auto"/>
        <w:rPr>
          <w:rFonts w:ascii="Helvetica" w:eastAsia="Times New Roman" w:hAnsi="Helvetica" w:cs="Helvetica"/>
          <w:color w:val="000000"/>
        </w:rPr>
      </w:pPr>
      <w:r w:rsidRPr="009408F8">
        <w:rPr>
          <w:rFonts w:ascii="Helvetica" w:eastAsia="Times New Roman" w:hAnsi="Helvetica" w:cs="Helvetica"/>
          <w:color w:val="000000" w:themeColor="text1"/>
        </w:rPr>
        <w:t>The Victorian Child Safe Standards was developed to work in tandem with the National Principles of Child Safe Organisations. These principles set out a national consistent approach to promoting a culture of child safety and wellbeing within organisations. This policy supports the implementation of these principles and the work to embed these principles throughout the DRC.</w:t>
      </w:r>
    </w:p>
    <w:p w14:paraId="52A7F36C" w14:textId="77777777" w:rsidR="009408F8" w:rsidRPr="009408F8" w:rsidRDefault="009408F8" w:rsidP="009408F8">
      <w:pPr>
        <w:pStyle w:val="ListParagraph"/>
        <w:rPr>
          <w:rFonts w:ascii="Helvetica" w:eastAsia="Times New Roman" w:hAnsi="Helvetica" w:cs="Helvetica"/>
          <w:color w:val="000000" w:themeColor="text1"/>
        </w:rPr>
      </w:pPr>
    </w:p>
    <w:p w14:paraId="1597883A" w14:textId="391EA43D" w:rsidR="009408F8" w:rsidRPr="009408F8" w:rsidRDefault="009408F8" w:rsidP="009408F8">
      <w:pPr>
        <w:pStyle w:val="ListParagraph"/>
        <w:numPr>
          <w:ilvl w:val="0"/>
          <w:numId w:val="18"/>
        </w:numPr>
        <w:shd w:val="clear" w:color="auto" w:fill="FFFFFF" w:themeFill="background1"/>
        <w:spacing w:after="0" w:line="240" w:lineRule="auto"/>
        <w:rPr>
          <w:rFonts w:ascii="Helvetica" w:eastAsia="Times New Roman" w:hAnsi="Helvetica" w:cs="Helvetica"/>
          <w:color w:val="000000"/>
        </w:rPr>
      </w:pPr>
      <w:r w:rsidRPr="009408F8">
        <w:rPr>
          <w:rFonts w:ascii="Helvetica" w:eastAsia="Times New Roman" w:hAnsi="Helvetica" w:cs="Helvetica"/>
          <w:color w:val="000000" w:themeColor="text1"/>
        </w:rPr>
        <w:t>The purpose of the Child Safety Policy is to ensure that all employees, consultants, contractors or volunteers engaged by DRC (staff, members and volunteers) are aware of DRC’s commitment and obligation to creating a child safe organisation, and their individual obligations</w:t>
      </w:r>
      <w:r w:rsidRPr="009408F8">
        <w:rPr>
          <w:rFonts w:ascii="Helvetica" w:eastAsia="Times New Roman" w:hAnsi="Helvetica" w:cs="Helvetica"/>
          <w:color w:val="000000" w:themeColor="text1"/>
        </w:rPr>
        <w:t>.</w:t>
      </w:r>
    </w:p>
    <w:p w14:paraId="26B9DD7F" w14:textId="77777777" w:rsidR="009408F8" w:rsidRPr="009408F8" w:rsidRDefault="009408F8" w:rsidP="009408F8">
      <w:pPr>
        <w:pStyle w:val="ListParagraph"/>
        <w:rPr>
          <w:rFonts w:ascii="Helvetica" w:eastAsia="Times New Roman" w:hAnsi="Helvetica" w:cs="Helvetica"/>
          <w:color w:val="000000"/>
        </w:rPr>
      </w:pPr>
    </w:p>
    <w:p w14:paraId="7151E319" w14:textId="738D8019" w:rsidR="009408F8" w:rsidRPr="009408F8" w:rsidRDefault="009408F8" w:rsidP="009408F8">
      <w:pPr>
        <w:pStyle w:val="ListParagraph"/>
        <w:numPr>
          <w:ilvl w:val="0"/>
          <w:numId w:val="18"/>
        </w:numPr>
        <w:shd w:val="clear" w:color="auto" w:fill="FFFFFF" w:themeFill="background1"/>
        <w:spacing w:after="0" w:line="240" w:lineRule="auto"/>
        <w:rPr>
          <w:rFonts w:ascii="Helvetica" w:eastAsia="Times New Roman" w:hAnsi="Helvetica" w:cs="Helvetica"/>
          <w:color w:val="000000"/>
        </w:rPr>
      </w:pPr>
      <w:r w:rsidRPr="009408F8">
        <w:rPr>
          <w:rFonts w:ascii="Helvetica" w:eastAsia="Times New Roman" w:hAnsi="Helvetica" w:cs="Helvetica"/>
          <w:color w:val="000000" w:themeColor="text1"/>
        </w:rPr>
        <w:t>The policy aims to communicate DRC’s commitment to child safety, in a way that can be understood by all, including children and young people, and it explains key features of DRC’s approach to meeting the standards.</w:t>
      </w:r>
    </w:p>
    <w:p w14:paraId="6D82219A" w14:textId="77777777" w:rsidR="009408F8" w:rsidRDefault="009408F8" w:rsidP="009408F8">
      <w:pPr>
        <w:pStyle w:val="ListParagraph"/>
        <w:shd w:val="clear" w:color="auto" w:fill="FFFFFF"/>
        <w:rPr>
          <w:rFonts w:ascii="Helvetica" w:eastAsia="Times New Roman" w:hAnsi="Helvetica" w:cs="Helvetica"/>
          <w:color w:val="000000"/>
          <w:sz w:val="26"/>
          <w:szCs w:val="26"/>
        </w:rPr>
      </w:pPr>
    </w:p>
    <w:p w14:paraId="345003F6" w14:textId="77777777" w:rsidR="009408F8" w:rsidRDefault="009408F8" w:rsidP="009408F8">
      <w:pPr>
        <w:pStyle w:val="ListParagraph"/>
        <w:shd w:val="clear" w:color="auto" w:fill="FFFFFF"/>
        <w:rPr>
          <w:rFonts w:ascii="Helvetica" w:eastAsia="Times New Roman" w:hAnsi="Helvetica" w:cs="Helvetica"/>
          <w:color w:val="000000"/>
          <w:sz w:val="26"/>
          <w:szCs w:val="26"/>
        </w:rPr>
      </w:pPr>
    </w:p>
    <w:p w14:paraId="7CB4C74F" w14:textId="77777777" w:rsidR="009408F8" w:rsidRPr="00041FD8" w:rsidRDefault="009408F8" w:rsidP="009408F8">
      <w:pPr>
        <w:pStyle w:val="ListParagraph"/>
        <w:shd w:val="clear" w:color="auto" w:fill="FFFFFF"/>
        <w:rPr>
          <w:rFonts w:ascii="Helvetica" w:eastAsia="Times New Roman" w:hAnsi="Helvetica" w:cs="Helvetica"/>
          <w:color w:val="000000"/>
          <w:sz w:val="26"/>
          <w:szCs w:val="26"/>
        </w:rPr>
      </w:pPr>
    </w:p>
    <w:p w14:paraId="3E4F24D3" w14:textId="1BDC8DFA" w:rsidR="009408F8" w:rsidRPr="008D117D" w:rsidRDefault="009408F8" w:rsidP="008D117D">
      <w:pPr>
        <w:pStyle w:val="ListParagraph"/>
        <w:numPr>
          <w:ilvl w:val="0"/>
          <w:numId w:val="20"/>
        </w:numPr>
        <w:shd w:val="clear" w:color="auto" w:fill="FFFFFF"/>
        <w:spacing w:after="0" w:line="240" w:lineRule="auto"/>
        <w:rPr>
          <w:rFonts w:ascii="Helvetica" w:eastAsia="Times New Roman" w:hAnsi="Helvetica" w:cs="Helvetica"/>
          <w:b/>
          <w:bCs/>
          <w:color w:val="000000"/>
          <w:sz w:val="32"/>
          <w:szCs w:val="32"/>
        </w:rPr>
      </w:pPr>
      <w:r w:rsidRPr="008D117D">
        <w:rPr>
          <w:rFonts w:ascii="Helvetica" w:eastAsia="Times New Roman" w:hAnsi="Helvetica" w:cs="Helvetica"/>
          <w:b/>
          <w:bCs/>
          <w:color w:val="000000"/>
          <w:sz w:val="32"/>
          <w:szCs w:val="32"/>
        </w:rPr>
        <w:t>Scope</w:t>
      </w:r>
    </w:p>
    <w:p w14:paraId="6C51860C" w14:textId="77777777" w:rsidR="009408F8" w:rsidRPr="009408F8" w:rsidRDefault="009408F8" w:rsidP="009408F8">
      <w:pPr>
        <w:shd w:val="clear" w:color="auto" w:fill="FFFFFF" w:themeFill="background1"/>
        <w:spacing w:after="0" w:line="240" w:lineRule="auto"/>
        <w:rPr>
          <w:rFonts w:ascii="Helvetica" w:eastAsia="Times New Roman" w:hAnsi="Helvetica" w:cs="Helvetica"/>
          <w:color w:val="000000"/>
        </w:rPr>
      </w:pPr>
    </w:p>
    <w:p w14:paraId="02C768F4" w14:textId="77777777" w:rsidR="009408F8" w:rsidRPr="009408F8" w:rsidRDefault="009408F8" w:rsidP="009408F8">
      <w:pPr>
        <w:pStyle w:val="ListParagraph"/>
        <w:numPr>
          <w:ilvl w:val="0"/>
          <w:numId w:val="8"/>
        </w:numPr>
        <w:shd w:val="clear" w:color="auto" w:fill="FFFFFF" w:themeFill="background1"/>
        <w:spacing w:after="0" w:line="240" w:lineRule="auto"/>
        <w:rPr>
          <w:rFonts w:ascii="Helvetica" w:eastAsia="Times New Roman" w:hAnsi="Helvetica" w:cs="Helvetica"/>
          <w:color w:val="000000"/>
        </w:rPr>
      </w:pPr>
      <w:r w:rsidRPr="009408F8">
        <w:rPr>
          <w:rFonts w:ascii="Helvetica" w:eastAsia="Times New Roman" w:hAnsi="Helvetica" w:cs="Helvetica"/>
          <w:color w:val="000000"/>
        </w:rPr>
        <w:t>This policy applies to all staff.</w:t>
      </w:r>
    </w:p>
    <w:p w14:paraId="5E1F69B1" w14:textId="77777777" w:rsidR="009408F8" w:rsidRDefault="009408F8" w:rsidP="009408F8">
      <w:pPr>
        <w:shd w:val="clear" w:color="auto" w:fill="FFFFFF" w:themeFill="background1"/>
        <w:spacing w:after="0" w:line="240" w:lineRule="auto"/>
        <w:rPr>
          <w:rFonts w:ascii="Helvetica" w:eastAsia="Times New Roman" w:hAnsi="Helvetica" w:cs="Helvetica"/>
          <w:color w:val="000000" w:themeColor="text1"/>
        </w:rPr>
      </w:pPr>
    </w:p>
    <w:p w14:paraId="37121CD4" w14:textId="65A2E780" w:rsidR="009408F8" w:rsidRPr="009408F8" w:rsidRDefault="009408F8" w:rsidP="009408F8">
      <w:pPr>
        <w:pStyle w:val="ListParagraph"/>
        <w:numPr>
          <w:ilvl w:val="0"/>
          <w:numId w:val="9"/>
        </w:numPr>
        <w:shd w:val="clear" w:color="auto" w:fill="FFFFFF" w:themeFill="background1"/>
        <w:spacing w:after="0" w:line="240" w:lineRule="auto"/>
        <w:rPr>
          <w:rFonts w:ascii="Helvetica" w:eastAsia="Times New Roman" w:hAnsi="Helvetica" w:cs="Helvetica"/>
          <w:color w:val="000000"/>
        </w:rPr>
      </w:pPr>
      <w:r w:rsidRPr="009408F8">
        <w:rPr>
          <w:rFonts w:ascii="Helvetica" w:eastAsia="Times New Roman" w:hAnsi="Helvetica" w:cs="Helvetica"/>
          <w:color w:val="000000" w:themeColor="text1"/>
        </w:rPr>
        <w:t>The DRC recognizes that it is outside of the scope of the Reportable Conduct Scheme, however, as an organisation we recognize that child safety is a community responsibility, and we all have a role to play. To that end, DRC adheres to the principles of the scheme, and any and all allegations of misconduct involving children and young people can be made against a staff member, even if that conduct occurred outside of their work.</w:t>
      </w:r>
    </w:p>
    <w:p w14:paraId="572292A2" w14:textId="33BFDC76" w:rsidR="008D117D" w:rsidRPr="008D117D" w:rsidRDefault="008D117D" w:rsidP="008D117D">
      <w:pPr>
        <w:pStyle w:val="Heading2"/>
        <w:numPr>
          <w:ilvl w:val="0"/>
          <w:numId w:val="9"/>
        </w:numPr>
        <w:rPr>
          <w:rFonts w:ascii="Helvetica" w:hAnsi="Helvetica"/>
          <w:b/>
          <w:bCs/>
          <w:color w:val="000000" w:themeColor="text1"/>
        </w:rPr>
      </w:pPr>
      <w:r>
        <w:rPr>
          <w:rFonts w:ascii="Helvetica" w:hAnsi="Helvetica"/>
          <w:b/>
          <w:bCs/>
          <w:color w:val="000000" w:themeColor="text1"/>
        </w:rPr>
        <w:lastRenderedPageBreak/>
        <w:t>D</w:t>
      </w:r>
      <w:r w:rsidR="009408F8" w:rsidRPr="009408F8">
        <w:rPr>
          <w:rFonts w:ascii="Helvetica" w:hAnsi="Helvetica"/>
          <w:b/>
          <w:bCs/>
          <w:color w:val="000000" w:themeColor="text1"/>
        </w:rPr>
        <w:t>efinition</w:t>
      </w:r>
      <w:r>
        <w:rPr>
          <w:rFonts w:ascii="Helvetica" w:hAnsi="Helvetica"/>
          <w:b/>
          <w:bCs/>
          <w:color w:val="000000" w:themeColor="text1"/>
        </w:rPr>
        <w:t>s</w:t>
      </w:r>
    </w:p>
    <w:p w14:paraId="15AA8B0D" w14:textId="77777777" w:rsidR="009408F8" w:rsidRDefault="009408F8" w:rsidP="009408F8">
      <w:pPr>
        <w:pStyle w:val="ListParagraph"/>
        <w:numPr>
          <w:ilvl w:val="0"/>
          <w:numId w:val="4"/>
        </w:numPr>
        <w:spacing w:after="0" w:line="240" w:lineRule="auto"/>
      </w:pPr>
      <w:r>
        <w:rPr>
          <w:b/>
          <w:bCs/>
        </w:rPr>
        <w:t>Child</w:t>
      </w:r>
      <w:r>
        <w:t xml:space="preserve"> means a young person below the age of 18</w:t>
      </w:r>
    </w:p>
    <w:p w14:paraId="4AA53DB3" w14:textId="77777777" w:rsidR="009408F8" w:rsidRDefault="009408F8" w:rsidP="009408F8">
      <w:pPr>
        <w:pStyle w:val="ListParagraph"/>
        <w:numPr>
          <w:ilvl w:val="0"/>
          <w:numId w:val="4"/>
        </w:numPr>
        <w:spacing w:after="0" w:line="240" w:lineRule="auto"/>
      </w:pPr>
      <w:r>
        <w:rPr>
          <w:b/>
          <w:bCs/>
        </w:rPr>
        <w:t>Young Person</w:t>
      </w:r>
      <w:r>
        <w:t xml:space="preserve"> means a person between the age of 12-25</w:t>
      </w:r>
    </w:p>
    <w:p w14:paraId="403CDCE9" w14:textId="77777777" w:rsidR="009408F8" w:rsidRDefault="009408F8" w:rsidP="009408F8">
      <w:pPr>
        <w:pStyle w:val="ListParagraph"/>
        <w:numPr>
          <w:ilvl w:val="0"/>
          <w:numId w:val="4"/>
        </w:numPr>
        <w:spacing w:after="0" w:line="240" w:lineRule="auto"/>
      </w:pPr>
      <w:r>
        <w:rPr>
          <w:b/>
          <w:bCs/>
        </w:rPr>
        <w:t>Staff</w:t>
      </w:r>
      <w:r>
        <w:t xml:space="preserve"> means anyone employed by the DRC</w:t>
      </w:r>
    </w:p>
    <w:p w14:paraId="79F3AB29" w14:textId="11EA2BC7" w:rsidR="009408F8" w:rsidRDefault="009408F8" w:rsidP="009408F8">
      <w:pPr>
        <w:pStyle w:val="ListParagraph"/>
        <w:numPr>
          <w:ilvl w:val="0"/>
          <w:numId w:val="4"/>
        </w:numPr>
        <w:spacing w:after="0" w:line="240" w:lineRule="auto"/>
      </w:pPr>
      <w:r>
        <w:rPr>
          <w:b/>
          <w:bCs/>
        </w:rPr>
        <w:t>Volunteer</w:t>
      </w:r>
      <w:r>
        <w:t xml:space="preserve"> means </w:t>
      </w:r>
      <w:r>
        <w:t>team volunteers, board members and members of DRC working groups</w:t>
      </w:r>
    </w:p>
    <w:p w14:paraId="13FA3FE7" w14:textId="77777777" w:rsidR="009408F8" w:rsidRDefault="009408F8" w:rsidP="009408F8">
      <w:pPr>
        <w:pStyle w:val="ListParagraph"/>
        <w:numPr>
          <w:ilvl w:val="0"/>
          <w:numId w:val="4"/>
        </w:numPr>
        <w:spacing w:after="0" w:line="240" w:lineRule="auto"/>
      </w:pPr>
      <w:r>
        <w:rPr>
          <w:b/>
          <w:bCs/>
        </w:rPr>
        <w:t>Informed consent</w:t>
      </w:r>
      <w:r>
        <w:t xml:space="preserve"> means the process in which a person is given all important information regarding a decision they need to make, in an accessible way they can understand. The level of risk should determine what level of capacity of understanding is needed to provide informed consent. Informed consent can only be given if a person is </w:t>
      </w:r>
    </w:p>
    <w:p w14:paraId="02724C13" w14:textId="77777777" w:rsidR="009408F8" w:rsidRDefault="009408F8" w:rsidP="009408F8">
      <w:pPr>
        <w:pStyle w:val="ListParagraph"/>
        <w:numPr>
          <w:ilvl w:val="1"/>
          <w:numId w:val="4"/>
        </w:numPr>
        <w:spacing w:after="0" w:line="240" w:lineRule="auto"/>
      </w:pPr>
      <w:r>
        <w:t>able to understand what their decision is about</w:t>
      </w:r>
    </w:p>
    <w:p w14:paraId="75DD2F7E" w14:textId="77777777" w:rsidR="009408F8" w:rsidRDefault="009408F8" w:rsidP="009408F8">
      <w:pPr>
        <w:pStyle w:val="ListParagraph"/>
        <w:numPr>
          <w:ilvl w:val="1"/>
          <w:numId w:val="4"/>
        </w:numPr>
        <w:spacing w:after="0" w:line="240" w:lineRule="auto"/>
      </w:pPr>
      <w:r>
        <w:t>able to understand the potential outcomes of their decisions – the risks and benefits</w:t>
      </w:r>
    </w:p>
    <w:p w14:paraId="4173F6A0" w14:textId="77777777" w:rsidR="009408F8" w:rsidRDefault="009408F8" w:rsidP="009408F8">
      <w:pPr>
        <w:pStyle w:val="ListParagraph"/>
        <w:numPr>
          <w:ilvl w:val="1"/>
          <w:numId w:val="4"/>
        </w:numPr>
        <w:spacing w:after="0" w:line="240" w:lineRule="auto"/>
      </w:pPr>
      <w:r>
        <w:t>able to understand all the options they have available</w:t>
      </w:r>
    </w:p>
    <w:p w14:paraId="18C940A7" w14:textId="77777777" w:rsidR="009408F8" w:rsidRDefault="009408F8" w:rsidP="009408F8">
      <w:pPr>
        <w:pStyle w:val="ListParagraph"/>
        <w:numPr>
          <w:ilvl w:val="1"/>
          <w:numId w:val="4"/>
        </w:numPr>
        <w:spacing w:after="0" w:line="240" w:lineRule="auto"/>
      </w:pPr>
      <w:r>
        <w:t xml:space="preserve">able to make the decision without pressure </w:t>
      </w:r>
    </w:p>
    <w:p w14:paraId="7BC2090D" w14:textId="77777777" w:rsidR="009408F8" w:rsidRDefault="009408F8" w:rsidP="009408F8">
      <w:pPr>
        <w:shd w:val="clear" w:color="auto" w:fill="FFFFFF"/>
        <w:outlineLvl w:val="1"/>
        <w:rPr>
          <w:rFonts w:ascii="Helvetica" w:eastAsia="Times New Roman" w:hAnsi="Helvetica" w:cs="Helvetica"/>
          <w:b/>
          <w:bCs/>
          <w:color w:val="000000"/>
          <w:sz w:val="32"/>
          <w:szCs w:val="32"/>
        </w:rPr>
      </w:pPr>
    </w:p>
    <w:p w14:paraId="5DE23560" w14:textId="2EF2D5FD" w:rsidR="009408F8" w:rsidRPr="009408F8" w:rsidRDefault="009408F8" w:rsidP="009408F8">
      <w:pPr>
        <w:pStyle w:val="ListParagraph"/>
        <w:numPr>
          <w:ilvl w:val="0"/>
          <w:numId w:val="9"/>
        </w:numPr>
        <w:shd w:val="clear" w:color="auto" w:fill="FFFFFF"/>
        <w:spacing w:after="0" w:line="240" w:lineRule="auto"/>
        <w:outlineLvl w:val="1"/>
        <w:rPr>
          <w:rFonts w:ascii="Helvetica" w:eastAsia="Times New Roman" w:hAnsi="Helvetica" w:cs="Helvetica"/>
          <w:b/>
          <w:bCs/>
          <w:color w:val="000000"/>
          <w:sz w:val="32"/>
          <w:szCs w:val="32"/>
        </w:rPr>
      </w:pPr>
      <w:r w:rsidRPr="009408F8">
        <w:rPr>
          <w:rFonts w:ascii="Helvetica" w:eastAsia="Times New Roman" w:hAnsi="Helvetica" w:cs="Helvetica"/>
          <w:b/>
          <w:bCs/>
          <w:color w:val="000000"/>
          <w:sz w:val="32"/>
          <w:szCs w:val="32"/>
        </w:rPr>
        <w:t>S</w:t>
      </w:r>
      <w:r w:rsidRPr="009408F8">
        <w:rPr>
          <w:rFonts w:ascii="Helvetica" w:eastAsia="Times New Roman" w:hAnsi="Helvetica" w:cs="Helvetica"/>
          <w:b/>
          <w:bCs/>
          <w:color w:val="000000"/>
          <w:sz w:val="32"/>
          <w:szCs w:val="32"/>
        </w:rPr>
        <w:t>tatement of Commitment</w:t>
      </w:r>
    </w:p>
    <w:p w14:paraId="4A26953E" w14:textId="77777777" w:rsidR="009408F8" w:rsidRPr="005707E4" w:rsidRDefault="009408F8" w:rsidP="009408F8">
      <w:pPr>
        <w:shd w:val="clear" w:color="auto" w:fill="FFFFFF"/>
        <w:outlineLvl w:val="1"/>
        <w:rPr>
          <w:rFonts w:ascii="Helvetica" w:eastAsia="Times New Roman" w:hAnsi="Helvetica" w:cs="Helvetica"/>
          <w:color w:val="000000"/>
        </w:rPr>
      </w:pPr>
    </w:p>
    <w:p w14:paraId="7D71F399" w14:textId="77777777" w:rsidR="009408F8" w:rsidRDefault="009408F8" w:rsidP="009408F8">
      <w:pPr>
        <w:pStyle w:val="ListParagraph"/>
        <w:numPr>
          <w:ilvl w:val="0"/>
          <w:numId w:val="10"/>
        </w:numPr>
        <w:shd w:val="clear" w:color="auto" w:fill="FFFFFF"/>
        <w:spacing w:after="0" w:line="240" w:lineRule="auto"/>
        <w:rPr>
          <w:rFonts w:ascii="Helvetica" w:eastAsia="Times New Roman" w:hAnsi="Helvetica" w:cs="Helvetica"/>
          <w:color w:val="000000"/>
        </w:rPr>
      </w:pPr>
      <w:r w:rsidRPr="005707E4">
        <w:rPr>
          <w:rFonts w:ascii="Helvetica" w:eastAsia="Times New Roman" w:hAnsi="Helvetica" w:cs="Helvetica"/>
          <w:color w:val="000000"/>
        </w:rPr>
        <w:t xml:space="preserve">DRC is committed to the safety, wellbeing and best interests of children and young people. </w:t>
      </w:r>
    </w:p>
    <w:p w14:paraId="0BDC572F" w14:textId="77777777" w:rsidR="008D117D" w:rsidRPr="008D117D" w:rsidRDefault="009408F8" w:rsidP="008D117D">
      <w:pPr>
        <w:pStyle w:val="ListParagraph"/>
        <w:numPr>
          <w:ilvl w:val="0"/>
          <w:numId w:val="10"/>
        </w:numPr>
        <w:shd w:val="clear" w:color="auto" w:fill="FFFFFF"/>
        <w:spacing w:after="0" w:line="240" w:lineRule="auto"/>
        <w:rPr>
          <w:rFonts w:ascii="Helvetica" w:eastAsia="Times New Roman" w:hAnsi="Helvetica" w:cs="Helvetica"/>
          <w:color w:val="000000"/>
        </w:rPr>
      </w:pPr>
      <w:r w:rsidRPr="009408F8">
        <w:rPr>
          <w:rFonts w:ascii="Helvetica" w:eastAsia="Times New Roman" w:hAnsi="Helvetica" w:cs="Helvetica"/>
          <w:color w:val="000000" w:themeColor="text1"/>
        </w:rPr>
        <w:t xml:space="preserve">DRC will uphold the rights of children and young people who </w:t>
      </w:r>
      <w:bookmarkStart w:id="0" w:name="_Int_LhhI7Tgf"/>
      <w:r w:rsidRPr="009408F8">
        <w:rPr>
          <w:rFonts w:ascii="Helvetica" w:eastAsia="Times New Roman" w:hAnsi="Helvetica" w:cs="Helvetica"/>
          <w:color w:val="000000" w:themeColor="text1"/>
        </w:rPr>
        <w:t>come into contact with</w:t>
      </w:r>
      <w:bookmarkEnd w:id="0"/>
      <w:r w:rsidRPr="009408F8">
        <w:rPr>
          <w:rFonts w:ascii="Helvetica" w:eastAsia="Times New Roman" w:hAnsi="Helvetica" w:cs="Helvetica"/>
          <w:color w:val="000000" w:themeColor="text1"/>
        </w:rPr>
        <w:t xml:space="preserve"> the organisation, so that they feel heard, safe and protected.</w:t>
      </w:r>
    </w:p>
    <w:p w14:paraId="50616BE2" w14:textId="77777777" w:rsidR="008D117D" w:rsidRPr="008D117D" w:rsidRDefault="009408F8" w:rsidP="008D117D">
      <w:pPr>
        <w:pStyle w:val="ListParagraph"/>
        <w:numPr>
          <w:ilvl w:val="0"/>
          <w:numId w:val="10"/>
        </w:numPr>
        <w:shd w:val="clear" w:color="auto" w:fill="FFFFFF"/>
        <w:spacing w:after="0" w:line="240" w:lineRule="auto"/>
        <w:rPr>
          <w:rFonts w:ascii="Helvetica" w:eastAsia="Times New Roman" w:hAnsi="Helvetica" w:cs="Helvetica"/>
          <w:color w:val="000000"/>
        </w:rPr>
      </w:pPr>
      <w:r w:rsidRPr="008D117D">
        <w:rPr>
          <w:rFonts w:ascii="Helvetica" w:eastAsia="Times New Roman" w:hAnsi="Helvetica" w:cs="Helvetica"/>
          <w:color w:val="000000" w:themeColor="text1"/>
        </w:rPr>
        <w:t>DRC recognizes that ‘child safety and wellbeing’ is a verb – meaning it’s an action, not something that can be done once. As an organisation it commits to the ongoing implementation of the National Principles and Victorian Child Safety Standards.</w:t>
      </w:r>
    </w:p>
    <w:p w14:paraId="31AD1E25" w14:textId="77777777" w:rsidR="008D117D" w:rsidRPr="008D117D" w:rsidRDefault="009408F8" w:rsidP="008D117D">
      <w:pPr>
        <w:pStyle w:val="ListParagraph"/>
        <w:numPr>
          <w:ilvl w:val="0"/>
          <w:numId w:val="10"/>
        </w:numPr>
        <w:shd w:val="clear" w:color="auto" w:fill="FFFFFF"/>
        <w:spacing w:after="0" w:line="240" w:lineRule="auto"/>
        <w:rPr>
          <w:rFonts w:ascii="Helvetica" w:eastAsia="Times New Roman" w:hAnsi="Helvetica" w:cs="Helvetica"/>
          <w:color w:val="000000"/>
        </w:rPr>
      </w:pPr>
      <w:r w:rsidRPr="008D117D">
        <w:rPr>
          <w:rFonts w:ascii="Helvetica" w:eastAsia="Times New Roman" w:hAnsi="Helvetica" w:cs="Helvetica"/>
          <w:color w:val="000000" w:themeColor="text1"/>
        </w:rPr>
        <w:t xml:space="preserve">DRC has zero tolerance for child abuse and will take all allegations of reportable conduct and safety concerns very seriously, ensuring such conduct is dealt with in accordance with policies, procedures and the law. </w:t>
      </w:r>
    </w:p>
    <w:p w14:paraId="7E20CC0B" w14:textId="676F3E12" w:rsidR="009408F8" w:rsidRPr="008D117D" w:rsidRDefault="009408F8" w:rsidP="008D117D">
      <w:pPr>
        <w:pStyle w:val="ListParagraph"/>
        <w:numPr>
          <w:ilvl w:val="0"/>
          <w:numId w:val="10"/>
        </w:numPr>
        <w:shd w:val="clear" w:color="auto" w:fill="FFFFFF"/>
        <w:spacing w:after="0" w:line="240" w:lineRule="auto"/>
        <w:rPr>
          <w:rFonts w:ascii="Helvetica" w:eastAsia="Times New Roman" w:hAnsi="Helvetica" w:cs="Helvetica"/>
          <w:color w:val="000000"/>
        </w:rPr>
      </w:pPr>
      <w:r w:rsidRPr="008D117D">
        <w:rPr>
          <w:rFonts w:ascii="Helvetica" w:eastAsia="Times New Roman" w:hAnsi="Helvetica" w:cs="Helvetica"/>
          <w:color w:val="000000" w:themeColor="text1"/>
        </w:rPr>
        <w:t>DRC</w:t>
      </w:r>
    </w:p>
    <w:p w14:paraId="4B40AF9E" w14:textId="3CAA8F54" w:rsidR="009408F8" w:rsidRDefault="009408F8" w:rsidP="009408F8">
      <w:pPr>
        <w:numPr>
          <w:ilvl w:val="1"/>
          <w:numId w:val="10"/>
        </w:numPr>
        <w:shd w:val="clear" w:color="auto" w:fill="FFFFFF"/>
        <w:spacing w:after="0" w:line="240" w:lineRule="auto"/>
        <w:rPr>
          <w:rFonts w:ascii="Helvetica" w:eastAsia="Times New Roman" w:hAnsi="Helvetica" w:cs="Helvetica"/>
          <w:color w:val="000000"/>
        </w:rPr>
      </w:pPr>
      <w:r w:rsidRPr="005707E4">
        <w:rPr>
          <w:rFonts w:ascii="Helvetica" w:eastAsia="Times New Roman" w:hAnsi="Helvetica" w:cs="Helvetica"/>
          <w:color w:val="000000"/>
        </w:rPr>
        <w:t xml:space="preserve">has robust human resources and recruitment practices for all staff and </w:t>
      </w:r>
      <w:r w:rsidR="008D117D" w:rsidRPr="005707E4">
        <w:rPr>
          <w:rFonts w:ascii="Helvetica" w:eastAsia="Times New Roman" w:hAnsi="Helvetica" w:cs="Helvetica"/>
          <w:color w:val="000000"/>
        </w:rPr>
        <w:t>volunteers.</w:t>
      </w:r>
    </w:p>
    <w:p w14:paraId="0B9E2747" w14:textId="77777777" w:rsidR="009408F8" w:rsidRPr="005707E4" w:rsidRDefault="009408F8" w:rsidP="009408F8">
      <w:pPr>
        <w:numPr>
          <w:ilvl w:val="1"/>
          <w:numId w:val="10"/>
        </w:numPr>
        <w:shd w:val="clear" w:color="auto" w:fill="FFFFFF"/>
        <w:spacing w:after="0" w:line="240" w:lineRule="auto"/>
        <w:rPr>
          <w:rFonts w:ascii="Helvetica" w:eastAsia="Times New Roman" w:hAnsi="Helvetica" w:cs="Helvetica"/>
          <w:color w:val="000000"/>
        </w:rPr>
      </w:pPr>
      <w:r>
        <w:rPr>
          <w:rFonts w:ascii="Helvetica" w:eastAsia="Times New Roman" w:hAnsi="Helvetica" w:cs="Helvetica"/>
          <w:color w:val="000000"/>
        </w:rPr>
        <w:t>Will provide regular child safety training for all staff and volunteers, so that they are equipped with knowledge, skills and awareness to keep children and young people safe. This training will help them understand their specific responsibilities and how to recognize and respond to signs of abuse or neglect.</w:t>
      </w:r>
    </w:p>
    <w:p w14:paraId="4D559154" w14:textId="4688CC58" w:rsidR="009408F8" w:rsidRPr="005707E4" w:rsidRDefault="009408F8" w:rsidP="009408F8">
      <w:pPr>
        <w:numPr>
          <w:ilvl w:val="1"/>
          <w:numId w:val="10"/>
        </w:numPr>
        <w:shd w:val="clear" w:color="auto" w:fill="FFFFFF"/>
        <w:spacing w:after="0" w:line="240" w:lineRule="auto"/>
        <w:rPr>
          <w:rFonts w:ascii="Helvetica" w:eastAsia="Times New Roman" w:hAnsi="Helvetica" w:cs="Helvetica"/>
          <w:color w:val="000000"/>
        </w:rPr>
      </w:pPr>
      <w:r w:rsidRPr="005707E4">
        <w:rPr>
          <w:rFonts w:ascii="Helvetica" w:eastAsia="Times New Roman" w:hAnsi="Helvetica" w:cs="Helvetica"/>
          <w:color w:val="000000"/>
        </w:rPr>
        <w:t xml:space="preserve">will provide a safe environment for, and consider the needs of, children and young people with a disability, and consider their needs in providing that </w:t>
      </w:r>
      <w:r w:rsidR="008D117D" w:rsidRPr="005707E4">
        <w:rPr>
          <w:rFonts w:ascii="Helvetica" w:eastAsia="Times New Roman" w:hAnsi="Helvetica" w:cs="Helvetica"/>
          <w:color w:val="000000"/>
        </w:rPr>
        <w:t>environment.</w:t>
      </w:r>
    </w:p>
    <w:p w14:paraId="66B528BE" w14:textId="19454ACA" w:rsidR="009408F8" w:rsidRPr="005707E4" w:rsidRDefault="009408F8" w:rsidP="009408F8">
      <w:pPr>
        <w:numPr>
          <w:ilvl w:val="1"/>
          <w:numId w:val="10"/>
        </w:numPr>
        <w:shd w:val="clear" w:color="auto" w:fill="FFFFFF"/>
        <w:spacing w:after="0" w:line="240" w:lineRule="auto"/>
        <w:rPr>
          <w:rFonts w:ascii="Helvetica" w:eastAsia="Times New Roman" w:hAnsi="Helvetica" w:cs="Helvetica"/>
          <w:color w:val="000000"/>
        </w:rPr>
      </w:pPr>
      <w:r w:rsidRPr="005707E4">
        <w:rPr>
          <w:rFonts w:ascii="Helvetica" w:eastAsia="Times New Roman" w:hAnsi="Helvetica" w:cs="Helvetica"/>
          <w:color w:val="000000"/>
        </w:rPr>
        <w:t xml:space="preserve">will provide a safe environment for, and consider the needs of, children and young people who have suffered trauma, and consider their needs in providing that </w:t>
      </w:r>
      <w:r w:rsidR="008D117D" w:rsidRPr="005707E4">
        <w:rPr>
          <w:rFonts w:ascii="Helvetica" w:eastAsia="Times New Roman" w:hAnsi="Helvetica" w:cs="Helvetica"/>
          <w:color w:val="000000"/>
        </w:rPr>
        <w:t>environment.</w:t>
      </w:r>
    </w:p>
    <w:p w14:paraId="4EE8EA13" w14:textId="77777777" w:rsidR="009408F8" w:rsidRDefault="009408F8" w:rsidP="009408F8">
      <w:pPr>
        <w:numPr>
          <w:ilvl w:val="1"/>
          <w:numId w:val="10"/>
        </w:numPr>
        <w:shd w:val="clear" w:color="auto" w:fill="FFFFFF"/>
        <w:spacing w:after="0" w:line="240" w:lineRule="auto"/>
        <w:rPr>
          <w:rFonts w:ascii="Helvetica" w:eastAsia="Times New Roman" w:hAnsi="Helvetica" w:cs="Helvetica"/>
          <w:color w:val="000000"/>
        </w:rPr>
      </w:pPr>
      <w:r w:rsidRPr="005707E4">
        <w:rPr>
          <w:rFonts w:ascii="Helvetica" w:eastAsia="Times New Roman" w:hAnsi="Helvetica" w:cs="Helvetica"/>
          <w:color w:val="000000"/>
        </w:rPr>
        <w:lastRenderedPageBreak/>
        <w:t>will provide a safe environment for, and consider the needs of, gender diverse and LGBTQIA+ children and young people, and will consider their needs in providing that environment.</w:t>
      </w:r>
    </w:p>
    <w:p w14:paraId="5868A7B4" w14:textId="1077B207" w:rsidR="009408F8" w:rsidRPr="00B70D6F" w:rsidRDefault="009408F8" w:rsidP="009408F8">
      <w:pPr>
        <w:numPr>
          <w:ilvl w:val="1"/>
          <w:numId w:val="10"/>
        </w:numPr>
        <w:shd w:val="clear" w:color="auto" w:fill="FFFFFF"/>
        <w:spacing w:after="0" w:line="240" w:lineRule="auto"/>
        <w:rPr>
          <w:rFonts w:ascii="Helvetica" w:eastAsia="Times New Roman" w:hAnsi="Helvetica" w:cs="Helvetica"/>
          <w:color w:val="000000"/>
        </w:rPr>
      </w:pPr>
      <w:r w:rsidRPr="005707E4">
        <w:rPr>
          <w:rFonts w:ascii="Helvetica" w:eastAsia="Times New Roman" w:hAnsi="Helvetica" w:cs="Helvetica"/>
          <w:color w:val="000000"/>
        </w:rPr>
        <w:t>will provide a safe environment for, and consider the needs of,</w:t>
      </w:r>
      <w:r>
        <w:rPr>
          <w:rFonts w:ascii="Helvetica" w:eastAsia="Times New Roman" w:hAnsi="Helvetica" w:cs="Helvetica"/>
          <w:color w:val="000000"/>
        </w:rPr>
        <w:t xml:space="preserve"> Aboriginal and/or Torres Strait Islander</w:t>
      </w:r>
      <w:r w:rsidRPr="005707E4">
        <w:rPr>
          <w:rFonts w:ascii="Helvetica" w:eastAsia="Times New Roman" w:hAnsi="Helvetica" w:cs="Helvetica"/>
          <w:color w:val="000000"/>
        </w:rPr>
        <w:t xml:space="preserve"> children and young </w:t>
      </w:r>
      <w:r w:rsidR="008D117D" w:rsidRPr="005707E4">
        <w:rPr>
          <w:rFonts w:ascii="Helvetica" w:eastAsia="Times New Roman" w:hAnsi="Helvetica" w:cs="Helvetica"/>
          <w:color w:val="000000"/>
        </w:rPr>
        <w:t>people and</w:t>
      </w:r>
      <w:r w:rsidRPr="005707E4">
        <w:rPr>
          <w:rFonts w:ascii="Helvetica" w:eastAsia="Times New Roman" w:hAnsi="Helvetica" w:cs="Helvetica"/>
          <w:color w:val="000000"/>
        </w:rPr>
        <w:t xml:space="preserve"> will consider their needs in providing that environment.</w:t>
      </w:r>
    </w:p>
    <w:p w14:paraId="41F68533" w14:textId="77777777" w:rsidR="009408F8" w:rsidRDefault="009408F8" w:rsidP="009408F8">
      <w:pPr>
        <w:numPr>
          <w:ilvl w:val="1"/>
          <w:numId w:val="10"/>
        </w:numPr>
        <w:shd w:val="clear" w:color="auto" w:fill="FFFFFF"/>
        <w:spacing w:after="0" w:line="240" w:lineRule="auto"/>
        <w:rPr>
          <w:rFonts w:ascii="Helvetica" w:eastAsia="Times New Roman" w:hAnsi="Helvetica" w:cs="Helvetica"/>
          <w:color w:val="000000"/>
        </w:rPr>
      </w:pPr>
      <w:r>
        <w:rPr>
          <w:rFonts w:ascii="Helvetica" w:eastAsia="Times New Roman" w:hAnsi="Helvetica" w:cs="Helvetica"/>
          <w:color w:val="000000"/>
        </w:rPr>
        <w:t>Will ensure children and young people are aware of their rights and what to expect of the adults around them within the organisation</w:t>
      </w:r>
    </w:p>
    <w:p w14:paraId="2960C314" w14:textId="77777777" w:rsidR="009408F8" w:rsidRDefault="009408F8" w:rsidP="009408F8">
      <w:pPr>
        <w:numPr>
          <w:ilvl w:val="1"/>
          <w:numId w:val="10"/>
        </w:numPr>
        <w:shd w:val="clear" w:color="auto" w:fill="FFFFFF"/>
        <w:spacing w:after="0" w:line="240" w:lineRule="auto"/>
        <w:rPr>
          <w:rFonts w:ascii="Helvetica" w:eastAsia="Times New Roman" w:hAnsi="Helvetica" w:cs="Helvetica"/>
          <w:color w:val="000000"/>
        </w:rPr>
      </w:pPr>
      <w:r>
        <w:rPr>
          <w:rFonts w:ascii="Helvetica" w:eastAsia="Times New Roman" w:hAnsi="Helvetica" w:cs="Helvetica"/>
          <w:color w:val="000000"/>
        </w:rPr>
        <w:t>Will ensure all adults are aware of the expectations around their behaviour with children and young people, as well as their responsibilities.</w:t>
      </w:r>
    </w:p>
    <w:p w14:paraId="0028B009" w14:textId="77777777" w:rsidR="009408F8" w:rsidRDefault="009408F8" w:rsidP="009408F8">
      <w:pPr>
        <w:numPr>
          <w:ilvl w:val="1"/>
          <w:numId w:val="10"/>
        </w:numPr>
        <w:shd w:val="clear" w:color="auto" w:fill="FFFFFF"/>
        <w:spacing w:after="0" w:line="240" w:lineRule="auto"/>
        <w:rPr>
          <w:rFonts w:ascii="Helvetica" w:eastAsia="Times New Roman" w:hAnsi="Helvetica" w:cs="Helvetica"/>
          <w:color w:val="000000"/>
        </w:rPr>
      </w:pPr>
      <w:r>
        <w:rPr>
          <w:rFonts w:ascii="Helvetica" w:eastAsia="Times New Roman" w:hAnsi="Helvetica" w:cs="Helvetica"/>
          <w:color w:val="000000"/>
        </w:rPr>
        <w:t>Will regularly review and improve upon the implementation of these principles and standards</w:t>
      </w:r>
    </w:p>
    <w:p w14:paraId="33F5ED9C" w14:textId="77777777" w:rsidR="009408F8" w:rsidRPr="008D117D" w:rsidRDefault="009408F8" w:rsidP="008D117D">
      <w:pPr>
        <w:pStyle w:val="ListParagraph"/>
        <w:numPr>
          <w:ilvl w:val="0"/>
          <w:numId w:val="10"/>
        </w:numPr>
        <w:shd w:val="clear" w:color="auto" w:fill="FFFFFF"/>
        <w:spacing w:after="0" w:line="240" w:lineRule="auto"/>
        <w:rPr>
          <w:rFonts w:ascii="Helvetica" w:eastAsia="Times New Roman" w:hAnsi="Helvetica" w:cs="Helvetica"/>
          <w:color w:val="000000"/>
        </w:rPr>
      </w:pPr>
      <w:r w:rsidRPr="008D117D">
        <w:rPr>
          <w:rFonts w:ascii="Helvetica" w:eastAsia="Times New Roman" w:hAnsi="Helvetica" w:cs="Helvetica"/>
          <w:color w:val="000000"/>
        </w:rPr>
        <w:t xml:space="preserve">DRC requires all staff to uphold these commitments. </w:t>
      </w:r>
    </w:p>
    <w:p w14:paraId="7CA9572E" w14:textId="77777777" w:rsidR="009408F8" w:rsidRDefault="009408F8" w:rsidP="009408F8">
      <w:pPr>
        <w:pStyle w:val="ListParagraph"/>
        <w:shd w:val="clear" w:color="auto" w:fill="FFFFFF"/>
        <w:rPr>
          <w:rFonts w:ascii="Helvetica" w:eastAsia="Times New Roman" w:hAnsi="Helvetica" w:cs="Helvetica"/>
          <w:color w:val="000000"/>
          <w:sz w:val="26"/>
          <w:szCs w:val="26"/>
        </w:rPr>
      </w:pPr>
    </w:p>
    <w:p w14:paraId="07828251" w14:textId="77777777" w:rsidR="009408F8" w:rsidRPr="005707E4" w:rsidRDefault="009408F8" w:rsidP="009408F8">
      <w:pPr>
        <w:pStyle w:val="ListParagraph"/>
        <w:shd w:val="clear" w:color="auto" w:fill="FFFFFF"/>
        <w:rPr>
          <w:rFonts w:ascii="Helvetica" w:eastAsia="Times New Roman" w:hAnsi="Helvetica" w:cs="Helvetica"/>
          <w:color w:val="000000"/>
          <w:sz w:val="26"/>
          <w:szCs w:val="26"/>
        </w:rPr>
      </w:pPr>
    </w:p>
    <w:p w14:paraId="34CE019E" w14:textId="77777777" w:rsidR="009408F8" w:rsidRPr="00C273E7" w:rsidRDefault="009408F8" w:rsidP="009408F8">
      <w:pPr>
        <w:pStyle w:val="ListParagraph"/>
        <w:numPr>
          <w:ilvl w:val="0"/>
          <w:numId w:val="9"/>
        </w:numPr>
        <w:shd w:val="clear" w:color="auto" w:fill="FFFFFF"/>
        <w:spacing w:after="0" w:line="240" w:lineRule="auto"/>
        <w:outlineLvl w:val="2"/>
        <w:rPr>
          <w:rFonts w:ascii="Helvetica" w:eastAsia="Times New Roman" w:hAnsi="Helvetica" w:cs="Helvetica"/>
          <w:b/>
          <w:bCs/>
          <w:color w:val="000000"/>
          <w:sz w:val="32"/>
          <w:szCs w:val="32"/>
        </w:rPr>
      </w:pPr>
      <w:r w:rsidRPr="00C273E7">
        <w:rPr>
          <w:rFonts w:ascii="Helvetica" w:eastAsia="Times New Roman" w:hAnsi="Helvetica" w:cs="Helvetica"/>
          <w:b/>
          <w:bCs/>
          <w:color w:val="000000"/>
          <w:sz w:val="32"/>
          <w:szCs w:val="32"/>
        </w:rPr>
        <w:t>Child Safe Code of Conduct</w:t>
      </w:r>
    </w:p>
    <w:p w14:paraId="5E20D9F9" w14:textId="77777777" w:rsidR="009408F8" w:rsidRPr="00F87D79" w:rsidRDefault="009408F8" w:rsidP="009408F8">
      <w:pPr>
        <w:shd w:val="clear" w:color="auto" w:fill="FFFFFF"/>
        <w:ind w:hanging="630"/>
        <w:outlineLvl w:val="2"/>
        <w:rPr>
          <w:rFonts w:ascii="Helvetica" w:eastAsia="Times New Roman" w:hAnsi="Helvetica" w:cs="Helvetica"/>
          <w:color w:val="000000"/>
          <w:sz w:val="32"/>
          <w:szCs w:val="32"/>
        </w:rPr>
      </w:pPr>
    </w:p>
    <w:p w14:paraId="4B5E7BBF" w14:textId="77777777" w:rsidR="008D117D" w:rsidRDefault="009408F8" w:rsidP="008D117D">
      <w:pPr>
        <w:pStyle w:val="ListParagraph"/>
        <w:numPr>
          <w:ilvl w:val="0"/>
          <w:numId w:val="11"/>
        </w:numPr>
        <w:shd w:val="clear" w:color="auto" w:fill="FFFFFF" w:themeFill="background1"/>
        <w:spacing w:after="0" w:line="240" w:lineRule="auto"/>
        <w:rPr>
          <w:rFonts w:ascii="Helvetica" w:eastAsia="Times New Roman" w:hAnsi="Helvetica" w:cs="Helvetica"/>
          <w:color w:val="000000"/>
          <w:sz w:val="26"/>
          <w:szCs w:val="26"/>
        </w:rPr>
      </w:pPr>
      <w:r>
        <w:rPr>
          <w:rFonts w:ascii="Helvetica" w:eastAsia="Times New Roman" w:hAnsi="Helvetica" w:cs="Helvetica"/>
          <w:color w:val="000000"/>
          <w:sz w:val="26"/>
          <w:szCs w:val="26"/>
        </w:rPr>
        <w:t>All staff and volunteers aged 18 years or over are responsible for supporting the safety, participation, wellbeing and empowerment of all children and young people involved with DRC.</w:t>
      </w:r>
    </w:p>
    <w:p w14:paraId="40A63CAC" w14:textId="77777777" w:rsidR="008D117D" w:rsidRPr="008D117D" w:rsidRDefault="009408F8" w:rsidP="008D117D">
      <w:pPr>
        <w:pStyle w:val="ListParagraph"/>
        <w:numPr>
          <w:ilvl w:val="0"/>
          <w:numId w:val="11"/>
        </w:numPr>
        <w:shd w:val="clear" w:color="auto" w:fill="FFFFFF" w:themeFill="background1"/>
        <w:spacing w:after="0" w:line="240" w:lineRule="auto"/>
        <w:rPr>
          <w:rFonts w:ascii="Helvetica" w:eastAsia="Times New Roman" w:hAnsi="Helvetica" w:cs="Helvetica"/>
          <w:color w:val="000000"/>
          <w:sz w:val="26"/>
          <w:szCs w:val="26"/>
        </w:rPr>
      </w:pPr>
      <w:r w:rsidRPr="008D117D">
        <w:rPr>
          <w:rFonts w:ascii="Helvetica" w:eastAsia="Times New Roman" w:hAnsi="Helvetica" w:cs="Helvetica"/>
          <w:color w:val="000000" w:themeColor="text1"/>
          <w:sz w:val="26"/>
          <w:szCs w:val="26"/>
        </w:rPr>
        <w:t xml:space="preserve">Staff must ensure that they display appropriate standards of behaviour towards children and young people at all times, ensuring their rights are respected, that they feel safe and protected, and that their concerns are taken seriously. </w:t>
      </w:r>
    </w:p>
    <w:p w14:paraId="3F57024D" w14:textId="77777777" w:rsidR="008D117D" w:rsidRDefault="009408F8" w:rsidP="008D117D">
      <w:pPr>
        <w:pStyle w:val="ListParagraph"/>
        <w:numPr>
          <w:ilvl w:val="0"/>
          <w:numId w:val="11"/>
        </w:numPr>
        <w:shd w:val="clear" w:color="auto" w:fill="FFFFFF" w:themeFill="background1"/>
        <w:spacing w:after="0" w:line="240" w:lineRule="auto"/>
        <w:rPr>
          <w:rFonts w:ascii="Helvetica" w:eastAsia="Times New Roman" w:hAnsi="Helvetica" w:cs="Helvetica"/>
          <w:color w:val="000000"/>
          <w:sz w:val="26"/>
          <w:szCs w:val="26"/>
        </w:rPr>
      </w:pPr>
      <w:r w:rsidRPr="008D117D">
        <w:rPr>
          <w:rFonts w:ascii="Helvetica" w:eastAsia="Times New Roman" w:hAnsi="Helvetica" w:cs="Helvetica"/>
          <w:color w:val="000000"/>
          <w:sz w:val="26"/>
          <w:szCs w:val="26"/>
        </w:rPr>
        <w:t>All staff and volunteers are required to follow this code of conduct, and failure to do so will be considered misconduct. Breaches of this code will be handled using DRC’s disciplinary procedures.</w:t>
      </w:r>
    </w:p>
    <w:p w14:paraId="070FEE06" w14:textId="4CD26AC6" w:rsidR="009408F8" w:rsidRPr="008D117D" w:rsidRDefault="009408F8" w:rsidP="008D117D">
      <w:pPr>
        <w:pStyle w:val="ListParagraph"/>
        <w:numPr>
          <w:ilvl w:val="0"/>
          <w:numId w:val="11"/>
        </w:numPr>
        <w:shd w:val="clear" w:color="auto" w:fill="FFFFFF" w:themeFill="background1"/>
        <w:spacing w:after="0" w:line="240" w:lineRule="auto"/>
        <w:rPr>
          <w:rFonts w:ascii="Helvetica" w:eastAsia="Times New Roman" w:hAnsi="Helvetica" w:cs="Helvetica"/>
          <w:color w:val="000000"/>
          <w:sz w:val="26"/>
          <w:szCs w:val="26"/>
        </w:rPr>
      </w:pPr>
      <w:r w:rsidRPr="008D117D">
        <w:rPr>
          <w:rFonts w:ascii="Helvetica" w:eastAsia="Times New Roman" w:hAnsi="Helvetica" w:cs="Helvetica"/>
          <w:color w:val="000000"/>
          <w:sz w:val="26"/>
          <w:szCs w:val="26"/>
        </w:rPr>
        <w:t>All staff and volunteers will:</w:t>
      </w:r>
    </w:p>
    <w:p w14:paraId="092B1F2B" w14:textId="77777777" w:rsidR="009408F8" w:rsidRDefault="009408F8" w:rsidP="009408F8">
      <w:pPr>
        <w:pStyle w:val="ListParagraph"/>
        <w:numPr>
          <w:ilvl w:val="1"/>
          <w:numId w:val="11"/>
        </w:numPr>
        <w:shd w:val="clear" w:color="auto" w:fill="FFFFFF"/>
        <w:spacing w:after="0" w:line="240" w:lineRule="auto"/>
        <w:rPr>
          <w:rFonts w:ascii="Helvetica" w:eastAsia="Times New Roman" w:hAnsi="Helvetica" w:cs="Helvetica"/>
          <w:color w:val="000000"/>
          <w:sz w:val="26"/>
          <w:szCs w:val="26"/>
        </w:rPr>
      </w:pPr>
      <w:r>
        <w:rPr>
          <w:rFonts w:ascii="Helvetica" w:eastAsia="Times New Roman" w:hAnsi="Helvetica" w:cs="Helvetica"/>
          <w:color w:val="000000"/>
          <w:sz w:val="26"/>
          <w:szCs w:val="26"/>
        </w:rPr>
        <w:t>Take all reasonable steps to protect children and young people from physical, emotional or sexual abuse, harm or neglect.</w:t>
      </w:r>
    </w:p>
    <w:p w14:paraId="565776EE" w14:textId="77777777" w:rsidR="009408F8" w:rsidRDefault="009408F8" w:rsidP="009408F8">
      <w:pPr>
        <w:pStyle w:val="ListParagraph"/>
        <w:numPr>
          <w:ilvl w:val="1"/>
          <w:numId w:val="11"/>
        </w:numPr>
        <w:shd w:val="clear" w:color="auto" w:fill="FFFFFF"/>
        <w:spacing w:after="0" w:line="240" w:lineRule="auto"/>
        <w:rPr>
          <w:rFonts w:ascii="Helvetica" w:eastAsia="Times New Roman" w:hAnsi="Helvetica" w:cs="Helvetica"/>
          <w:color w:val="000000"/>
          <w:sz w:val="26"/>
          <w:szCs w:val="26"/>
        </w:rPr>
      </w:pPr>
      <w:r>
        <w:rPr>
          <w:rFonts w:ascii="Helvetica" w:eastAsia="Times New Roman" w:hAnsi="Helvetica" w:cs="Helvetica"/>
          <w:color w:val="000000"/>
          <w:sz w:val="26"/>
          <w:szCs w:val="26"/>
        </w:rPr>
        <w:t>Treat all children and young person with respect by listening to them, valuing their idea and opinions and ensuring cultural sensitivity.</w:t>
      </w:r>
    </w:p>
    <w:p w14:paraId="747A7F25" w14:textId="77777777" w:rsidR="009408F8" w:rsidRDefault="009408F8" w:rsidP="009408F8">
      <w:pPr>
        <w:pStyle w:val="ListParagraph"/>
        <w:numPr>
          <w:ilvl w:val="1"/>
          <w:numId w:val="11"/>
        </w:numPr>
        <w:shd w:val="clear" w:color="auto" w:fill="FFFFFF"/>
        <w:spacing w:after="0" w:line="240" w:lineRule="auto"/>
        <w:rPr>
          <w:rFonts w:ascii="Helvetica" w:eastAsia="Times New Roman" w:hAnsi="Helvetica" w:cs="Helvetica"/>
          <w:color w:val="000000"/>
          <w:sz w:val="26"/>
          <w:szCs w:val="26"/>
        </w:rPr>
      </w:pPr>
      <w:r>
        <w:rPr>
          <w:rFonts w:ascii="Helvetica" w:eastAsia="Times New Roman" w:hAnsi="Helvetica" w:cs="Helvetica"/>
          <w:color w:val="000000"/>
          <w:sz w:val="26"/>
          <w:szCs w:val="26"/>
        </w:rPr>
        <w:t xml:space="preserve">Support and welcome all children and young people regardless of their background and lived experience. </w:t>
      </w:r>
    </w:p>
    <w:p w14:paraId="1A6CA3DB" w14:textId="77777777" w:rsidR="009408F8" w:rsidRDefault="009408F8" w:rsidP="009408F8">
      <w:pPr>
        <w:pStyle w:val="ListParagraph"/>
        <w:numPr>
          <w:ilvl w:val="1"/>
          <w:numId w:val="11"/>
        </w:numPr>
        <w:shd w:val="clear" w:color="auto" w:fill="FFFFFF"/>
        <w:spacing w:after="0" w:line="240" w:lineRule="auto"/>
        <w:rPr>
          <w:rFonts w:ascii="Helvetica" w:eastAsia="Times New Roman" w:hAnsi="Helvetica" w:cs="Helvetica"/>
          <w:color w:val="000000"/>
          <w:sz w:val="26"/>
          <w:szCs w:val="26"/>
        </w:rPr>
      </w:pPr>
      <w:r>
        <w:rPr>
          <w:rFonts w:ascii="Helvetica" w:eastAsia="Times New Roman" w:hAnsi="Helvetica" w:cs="Helvetica"/>
          <w:color w:val="000000"/>
          <w:sz w:val="26"/>
          <w:szCs w:val="26"/>
        </w:rPr>
        <w:t>Maintain appropriate professional boundaries both in real life and online.</w:t>
      </w:r>
    </w:p>
    <w:p w14:paraId="54D6D44F" w14:textId="77777777" w:rsidR="009408F8" w:rsidRDefault="009408F8" w:rsidP="009408F8">
      <w:pPr>
        <w:pStyle w:val="ListParagraph"/>
        <w:numPr>
          <w:ilvl w:val="1"/>
          <w:numId w:val="11"/>
        </w:numPr>
        <w:shd w:val="clear" w:color="auto" w:fill="FFFFFF"/>
        <w:spacing w:after="0" w:line="240" w:lineRule="auto"/>
        <w:rPr>
          <w:rFonts w:ascii="Helvetica" w:eastAsia="Times New Roman" w:hAnsi="Helvetica" w:cs="Helvetica"/>
          <w:color w:val="000000"/>
          <w:sz w:val="26"/>
          <w:szCs w:val="26"/>
        </w:rPr>
      </w:pPr>
      <w:r>
        <w:rPr>
          <w:rFonts w:ascii="Helvetica" w:eastAsia="Times New Roman" w:hAnsi="Helvetica" w:cs="Helvetica"/>
          <w:color w:val="000000"/>
          <w:sz w:val="26"/>
          <w:szCs w:val="26"/>
        </w:rPr>
        <w:t xml:space="preserve">Respect the privacy of children and young </w:t>
      </w:r>
      <w:proofErr w:type="gramStart"/>
      <w:r>
        <w:rPr>
          <w:rFonts w:ascii="Helvetica" w:eastAsia="Times New Roman" w:hAnsi="Helvetica" w:cs="Helvetica"/>
          <w:color w:val="000000"/>
          <w:sz w:val="26"/>
          <w:szCs w:val="26"/>
        </w:rPr>
        <w:t>people, and</w:t>
      </w:r>
      <w:proofErr w:type="gramEnd"/>
      <w:r>
        <w:rPr>
          <w:rFonts w:ascii="Helvetica" w:eastAsia="Times New Roman" w:hAnsi="Helvetica" w:cs="Helvetica"/>
          <w:color w:val="000000"/>
          <w:sz w:val="26"/>
          <w:szCs w:val="26"/>
        </w:rPr>
        <w:t xml:space="preserve"> only disclose information with informed consent or when there is a duty of care concern.</w:t>
      </w:r>
    </w:p>
    <w:p w14:paraId="509BCD0A" w14:textId="77777777" w:rsidR="009408F8" w:rsidRDefault="009408F8" w:rsidP="009408F8">
      <w:pPr>
        <w:pStyle w:val="ListParagraph"/>
        <w:numPr>
          <w:ilvl w:val="1"/>
          <w:numId w:val="11"/>
        </w:numPr>
        <w:shd w:val="clear" w:color="auto" w:fill="FFFFFF"/>
        <w:spacing w:after="0" w:line="240" w:lineRule="auto"/>
        <w:rPr>
          <w:rFonts w:ascii="Helvetica" w:eastAsia="Times New Roman" w:hAnsi="Helvetica" w:cs="Helvetica"/>
          <w:color w:val="000000"/>
          <w:sz w:val="26"/>
          <w:szCs w:val="26"/>
        </w:rPr>
      </w:pPr>
      <w:r>
        <w:rPr>
          <w:rFonts w:ascii="Helvetica" w:eastAsia="Times New Roman" w:hAnsi="Helvetica" w:cs="Helvetica"/>
          <w:color w:val="000000"/>
          <w:sz w:val="26"/>
          <w:szCs w:val="26"/>
        </w:rPr>
        <w:t>Raise any concerns about the safety of a child or young person with their supervisor.</w:t>
      </w:r>
    </w:p>
    <w:p w14:paraId="0415D985" w14:textId="77777777" w:rsidR="009408F8" w:rsidRDefault="009408F8" w:rsidP="009408F8">
      <w:pPr>
        <w:pStyle w:val="ListParagraph"/>
        <w:numPr>
          <w:ilvl w:val="1"/>
          <w:numId w:val="11"/>
        </w:numPr>
        <w:shd w:val="clear" w:color="auto" w:fill="FFFFFF"/>
        <w:spacing w:after="0" w:line="240" w:lineRule="auto"/>
        <w:rPr>
          <w:rFonts w:ascii="Helvetica" w:eastAsia="Times New Roman" w:hAnsi="Helvetica" w:cs="Helvetica"/>
          <w:color w:val="000000"/>
          <w:sz w:val="26"/>
          <w:szCs w:val="26"/>
        </w:rPr>
      </w:pPr>
      <w:r>
        <w:rPr>
          <w:rFonts w:ascii="Helvetica" w:eastAsia="Times New Roman" w:hAnsi="Helvetica" w:cs="Helvetica"/>
          <w:color w:val="000000"/>
          <w:sz w:val="26"/>
          <w:szCs w:val="26"/>
        </w:rPr>
        <w:lastRenderedPageBreak/>
        <w:t xml:space="preserve">Report any breaches of this code through the complaints method listed below. </w:t>
      </w:r>
    </w:p>
    <w:p w14:paraId="55467179" w14:textId="77777777" w:rsidR="009408F8" w:rsidRDefault="009408F8" w:rsidP="009408F8">
      <w:pPr>
        <w:pStyle w:val="ListParagraph"/>
        <w:numPr>
          <w:ilvl w:val="1"/>
          <w:numId w:val="11"/>
        </w:numPr>
        <w:shd w:val="clear" w:color="auto" w:fill="FFFFFF"/>
        <w:spacing w:after="0" w:line="240" w:lineRule="auto"/>
        <w:rPr>
          <w:rFonts w:ascii="Helvetica" w:eastAsia="Times New Roman" w:hAnsi="Helvetica" w:cs="Helvetica"/>
          <w:color w:val="000000"/>
          <w:sz w:val="26"/>
          <w:szCs w:val="26"/>
        </w:rPr>
      </w:pPr>
      <w:r>
        <w:rPr>
          <w:rFonts w:ascii="Helvetica" w:eastAsia="Times New Roman" w:hAnsi="Helvetica" w:cs="Helvetica"/>
          <w:color w:val="000000"/>
          <w:sz w:val="26"/>
          <w:szCs w:val="26"/>
        </w:rPr>
        <w:t>Contact the police if a child or young person is at immediate risk.</w:t>
      </w:r>
    </w:p>
    <w:p w14:paraId="0A7C049B" w14:textId="77777777" w:rsidR="009408F8" w:rsidRDefault="009408F8" w:rsidP="009408F8">
      <w:pPr>
        <w:pStyle w:val="ListParagraph"/>
        <w:numPr>
          <w:ilvl w:val="0"/>
          <w:numId w:val="11"/>
        </w:numPr>
        <w:shd w:val="clear" w:color="auto" w:fill="FFFFFF"/>
        <w:spacing w:after="0" w:line="240" w:lineRule="auto"/>
        <w:rPr>
          <w:rFonts w:ascii="Helvetica" w:eastAsia="Times New Roman" w:hAnsi="Helvetica" w:cs="Helvetica"/>
          <w:color w:val="000000"/>
          <w:sz w:val="26"/>
          <w:szCs w:val="26"/>
        </w:rPr>
      </w:pPr>
      <w:r>
        <w:rPr>
          <w:rFonts w:ascii="Helvetica" w:eastAsia="Times New Roman" w:hAnsi="Helvetica" w:cs="Helvetica"/>
          <w:color w:val="000000"/>
          <w:sz w:val="26"/>
          <w:szCs w:val="26"/>
        </w:rPr>
        <w:t>All staff and volunteers will not:</w:t>
      </w:r>
    </w:p>
    <w:p w14:paraId="52C95306" w14:textId="77777777" w:rsidR="009408F8" w:rsidRDefault="009408F8" w:rsidP="009408F8">
      <w:pPr>
        <w:pStyle w:val="ListParagraph"/>
        <w:numPr>
          <w:ilvl w:val="1"/>
          <w:numId w:val="11"/>
        </w:numPr>
        <w:shd w:val="clear" w:color="auto" w:fill="FFFFFF"/>
        <w:spacing w:after="0" w:line="240" w:lineRule="auto"/>
        <w:rPr>
          <w:rFonts w:ascii="Helvetica" w:eastAsia="Times New Roman" w:hAnsi="Helvetica" w:cs="Helvetica"/>
          <w:color w:val="000000"/>
          <w:sz w:val="26"/>
          <w:szCs w:val="26"/>
        </w:rPr>
      </w:pPr>
      <w:r>
        <w:rPr>
          <w:rFonts w:ascii="Helvetica" w:eastAsia="Times New Roman" w:hAnsi="Helvetica" w:cs="Helvetica"/>
          <w:color w:val="000000"/>
          <w:sz w:val="26"/>
          <w:szCs w:val="26"/>
        </w:rPr>
        <w:t>Shame, humiliate, oppress, belittle or degrade any child or young person</w:t>
      </w:r>
    </w:p>
    <w:p w14:paraId="1082E72C" w14:textId="77777777" w:rsidR="009408F8" w:rsidRDefault="009408F8" w:rsidP="009408F8">
      <w:pPr>
        <w:pStyle w:val="ListParagraph"/>
        <w:numPr>
          <w:ilvl w:val="1"/>
          <w:numId w:val="11"/>
        </w:numPr>
        <w:shd w:val="clear" w:color="auto" w:fill="FFFFFF"/>
        <w:spacing w:after="0" w:line="240" w:lineRule="auto"/>
        <w:rPr>
          <w:rFonts w:ascii="Helvetica" w:eastAsia="Times New Roman" w:hAnsi="Helvetica" w:cs="Helvetica"/>
          <w:color w:val="000000"/>
          <w:sz w:val="26"/>
          <w:szCs w:val="26"/>
        </w:rPr>
      </w:pPr>
      <w:r>
        <w:rPr>
          <w:rFonts w:ascii="Helvetica" w:eastAsia="Times New Roman" w:hAnsi="Helvetica" w:cs="Helvetica"/>
          <w:color w:val="000000"/>
          <w:sz w:val="26"/>
          <w:szCs w:val="26"/>
        </w:rPr>
        <w:t>Discriminate against any child or young person on the basis of age, gender, race, culture, disability, vulnerability or sexuality.</w:t>
      </w:r>
    </w:p>
    <w:p w14:paraId="08EB3C3C" w14:textId="77777777" w:rsidR="009408F8" w:rsidRDefault="009408F8" w:rsidP="009408F8">
      <w:pPr>
        <w:pStyle w:val="ListParagraph"/>
        <w:numPr>
          <w:ilvl w:val="1"/>
          <w:numId w:val="11"/>
        </w:numPr>
        <w:shd w:val="clear" w:color="auto" w:fill="FFFFFF"/>
        <w:spacing w:after="0" w:line="240" w:lineRule="auto"/>
        <w:rPr>
          <w:rFonts w:ascii="Helvetica" w:eastAsia="Times New Roman" w:hAnsi="Helvetica" w:cs="Helvetica"/>
          <w:color w:val="000000"/>
          <w:sz w:val="26"/>
          <w:szCs w:val="26"/>
        </w:rPr>
      </w:pPr>
      <w:r>
        <w:rPr>
          <w:rFonts w:ascii="Helvetica" w:eastAsia="Times New Roman" w:hAnsi="Helvetica" w:cs="Helvetica"/>
          <w:color w:val="000000"/>
          <w:sz w:val="26"/>
          <w:szCs w:val="26"/>
        </w:rPr>
        <w:t>Engage in any activity with a child or young person that is likely to cause them physical, emotional or cultural harm.</w:t>
      </w:r>
    </w:p>
    <w:p w14:paraId="43727495" w14:textId="1A0A54C3" w:rsidR="009408F8" w:rsidRDefault="009408F8" w:rsidP="009408F8">
      <w:pPr>
        <w:pStyle w:val="ListParagraph"/>
        <w:numPr>
          <w:ilvl w:val="1"/>
          <w:numId w:val="11"/>
        </w:numPr>
        <w:shd w:val="clear" w:color="auto" w:fill="FFFFFF"/>
        <w:spacing w:after="0" w:line="240" w:lineRule="auto"/>
        <w:rPr>
          <w:rFonts w:ascii="Helvetica" w:eastAsia="Times New Roman" w:hAnsi="Helvetica" w:cs="Helvetica"/>
          <w:color w:val="000000"/>
          <w:sz w:val="26"/>
          <w:szCs w:val="26"/>
        </w:rPr>
      </w:pPr>
      <w:r>
        <w:rPr>
          <w:rFonts w:ascii="Helvetica" w:eastAsia="Times New Roman" w:hAnsi="Helvetica" w:cs="Helvetica"/>
          <w:color w:val="000000"/>
          <w:sz w:val="26"/>
          <w:szCs w:val="26"/>
        </w:rPr>
        <w:t xml:space="preserve">Initiate unnecessary physical contact with a child or young </w:t>
      </w:r>
      <w:r w:rsidR="008D117D">
        <w:rPr>
          <w:rFonts w:ascii="Helvetica" w:eastAsia="Times New Roman" w:hAnsi="Helvetica" w:cs="Helvetica"/>
          <w:color w:val="000000"/>
          <w:sz w:val="26"/>
          <w:szCs w:val="26"/>
        </w:rPr>
        <w:t>person or</w:t>
      </w:r>
      <w:r>
        <w:rPr>
          <w:rFonts w:ascii="Helvetica" w:eastAsia="Times New Roman" w:hAnsi="Helvetica" w:cs="Helvetica"/>
          <w:color w:val="000000"/>
          <w:sz w:val="26"/>
          <w:szCs w:val="26"/>
        </w:rPr>
        <w:t xml:space="preserve"> do things of a personal nature for them.</w:t>
      </w:r>
    </w:p>
    <w:p w14:paraId="18EF471B" w14:textId="77777777" w:rsidR="009408F8" w:rsidRDefault="009408F8" w:rsidP="009408F8">
      <w:pPr>
        <w:pStyle w:val="ListParagraph"/>
        <w:numPr>
          <w:ilvl w:val="1"/>
          <w:numId w:val="11"/>
        </w:numPr>
        <w:shd w:val="clear" w:color="auto" w:fill="FFFFFF"/>
        <w:spacing w:after="0" w:line="240" w:lineRule="auto"/>
        <w:rPr>
          <w:rFonts w:ascii="Helvetica" w:eastAsia="Times New Roman" w:hAnsi="Helvetica" w:cs="Helvetica"/>
          <w:color w:val="000000"/>
          <w:sz w:val="26"/>
          <w:szCs w:val="26"/>
        </w:rPr>
      </w:pPr>
      <w:r>
        <w:rPr>
          <w:rFonts w:ascii="Helvetica" w:eastAsia="Times New Roman" w:hAnsi="Helvetica" w:cs="Helvetica"/>
          <w:color w:val="000000"/>
          <w:sz w:val="26"/>
          <w:szCs w:val="26"/>
        </w:rPr>
        <w:t>Meet with a child without another adult present</w:t>
      </w:r>
    </w:p>
    <w:p w14:paraId="2E879B85" w14:textId="77777777" w:rsidR="009408F8" w:rsidRDefault="009408F8" w:rsidP="009408F8">
      <w:pPr>
        <w:pStyle w:val="ListParagraph"/>
        <w:numPr>
          <w:ilvl w:val="1"/>
          <w:numId w:val="11"/>
        </w:numPr>
        <w:shd w:val="clear" w:color="auto" w:fill="FFFFFF"/>
        <w:spacing w:after="0" w:line="240" w:lineRule="auto"/>
        <w:rPr>
          <w:rFonts w:ascii="Helvetica" w:eastAsia="Times New Roman" w:hAnsi="Helvetica" w:cs="Helvetica"/>
          <w:color w:val="000000"/>
          <w:sz w:val="26"/>
          <w:szCs w:val="26"/>
        </w:rPr>
      </w:pPr>
      <w:r>
        <w:rPr>
          <w:rFonts w:ascii="Helvetica" w:eastAsia="Times New Roman" w:hAnsi="Helvetica" w:cs="Helvetica"/>
          <w:color w:val="000000"/>
          <w:sz w:val="26"/>
          <w:szCs w:val="26"/>
        </w:rPr>
        <w:t>Be alone with a young person unnecessarily and/or for more than a short period of time</w:t>
      </w:r>
    </w:p>
    <w:p w14:paraId="23660673" w14:textId="77777777" w:rsidR="009408F8" w:rsidRDefault="009408F8" w:rsidP="009408F8">
      <w:pPr>
        <w:pStyle w:val="ListParagraph"/>
        <w:numPr>
          <w:ilvl w:val="1"/>
          <w:numId w:val="11"/>
        </w:numPr>
        <w:shd w:val="clear" w:color="auto" w:fill="FFFFFF"/>
        <w:spacing w:after="0" w:line="240" w:lineRule="auto"/>
        <w:rPr>
          <w:rFonts w:ascii="Helvetica" w:eastAsia="Times New Roman" w:hAnsi="Helvetica" w:cs="Helvetica"/>
          <w:color w:val="000000"/>
          <w:sz w:val="26"/>
          <w:szCs w:val="26"/>
        </w:rPr>
      </w:pPr>
      <w:r>
        <w:rPr>
          <w:rFonts w:ascii="Helvetica" w:eastAsia="Times New Roman" w:hAnsi="Helvetica" w:cs="Helvetica"/>
          <w:color w:val="000000"/>
          <w:sz w:val="26"/>
          <w:szCs w:val="26"/>
        </w:rPr>
        <w:t>Develop a ‘special’ relationship with a specific child or young person.</w:t>
      </w:r>
    </w:p>
    <w:p w14:paraId="1C12280C" w14:textId="77777777" w:rsidR="009408F8" w:rsidRDefault="009408F8" w:rsidP="009408F8">
      <w:pPr>
        <w:pStyle w:val="ListParagraph"/>
        <w:numPr>
          <w:ilvl w:val="1"/>
          <w:numId w:val="11"/>
        </w:numPr>
        <w:shd w:val="clear" w:color="auto" w:fill="FFFFFF"/>
        <w:spacing w:after="0" w:line="240" w:lineRule="auto"/>
        <w:rPr>
          <w:rFonts w:ascii="Helvetica" w:eastAsia="Times New Roman" w:hAnsi="Helvetica" w:cs="Helvetica"/>
          <w:color w:val="000000"/>
          <w:sz w:val="26"/>
          <w:szCs w:val="26"/>
        </w:rPr>
      </w:pPr>
      <w:r>
        <w:rPr>
          <w:rFonts w:ascii="Helvetica" w:eastAsia="Times New Roman" w:hAnsi="Helvetica" w:cs="Helvetica"/>
          <w:color w:val="000000"/>
          <w:sz w:val="26"/>
          <w:szCs w:val="26"/>
        </w:rPr>
        <w:t>Engage in a romantic or sexual relationship with a young person they work with, or made first contact with through this work, regardless of the age of the young person.</w:t>
      </w:r>
    </w:p>
    <w:p w14:paraId="7F9705A9" w14:textId="77777777" w:rsidR="009408F8" w:rsidRDefault="009408F8" w:rsidP="009408F8">
      <w:pPr>
        <w:pStyle w:val="ListParagraph"/>
        <w:numPr>
          <w:ilvl w:val="1"/>
          <w:numId w:val="11"/>
        </w:numPr>
        <w:shd w:val="clear" w:color="auto" w:fill="FFFFFF"/>
        <w:spacing w:after="0" w:line="240" w:lineRule="auto"/>
        <w:rPr>
          <w:rFonts w:ascii="Helvetica" w:eastAsia="Times New Roman" w:hAnsi="Helvetica" w:cs="Helvetica"/>
          <w:color w:val="000000"/>
          <w:sz w:val="26"/>
          <w:szCs w:val="26"/>
        </w:rPr>
      </w:pPr>
      <w:r>
        <w:rPr>
          <w:rFonts w:ascii="Helvetica" w:eastAsia="Times New Roman" w:hAnsi="Helvetica" w:cs="Helvetica"/>
          <w:color w:val="000000"/>
          <w:sz w:val="26"/>
          <w:szCs w:val="26"/>
        </w:rPr>
        <w:t>Show favouritism through gifts or inappropriate attention</w:t>
      </w:r>
    </w:p>
    <w:p w14:paraId="5FC1122A" w14:textId="77777777" w:rsidR="009408F8" w:rsidRDefault="009408F8" w:rsidP="009408F8">
      <w:pPr>
        <w:pStyle w:val="ListParagraph"/>
        <w:numPr>
          <w:ilvl w:val="1"/>
          <w:numId w:val="11"/>
        </w:numPr>
        <w:shd w:val="clear" w:color="auto" w:fill="FFFFFF"/>
        <w:spacing w:after="0" w:line="240" w:lineRule="auto"/>
        <w:rPr>
          <w:rFonts w:ascii="Helvetica" w:eastAsia="Times New Roman" w:hAnsi="Helvetica" w:cs="Helvetica"/>
          <w:color w:val="000000"/>
          <w:sz w:val="26"/>
          <w:szCs w:val="26"/>
        </w:rPr>
      </w:pPr>
      <w:r>
        <w:rPr>
          <w:rFonts w:ascii="Helvetica" w:eastAsia="Times New Roman" w:hAnsi="Helvetica" w:cs="Helvetica"/>
          <w:color w:val="000000"/>
          <w:sz w:val="26"/>
          <w:szCs w:val="26"/>
        </w:rPr>
        <w:t>Arrange unauthorised contact (including online or over phone) with a child or young person.</w:t>
      </w:r>
    </w:p>
    <w:p w14:paraId="0CE2B325" w14:textId="77777777" w:rsidR="009408F8" w:rsidRDefault="009408F8" w:rsidP="009408F8">
      <w:pPr>
        <w:pStyle w:val="ListParagraph"/>
        <w:numPr>
          <w:ilvl w:val="1"/>
          <w:numId w:val="11"/>
        </w:numPr>
        <w:shd w:val="clear" w:color="auto" w:fill="FFFFFF"/>
        <w:spacing w:after="0" w:line="240" w:lineRule="auto"/>
        <w:rPr>
          <w:rFonts w:ascii="Helvetica" w:eastAsia="Times New Roman" w:hAnsi="Helvetica" w:cs="Helvetica"/>
          <w:color w:val="000000"/>
          <w:sz w:val="26"/>
          <w:szCs w:val="26"/>
        </w:rPr>
      </w:pPr>
      <w:r>
        <w:rPr>
          <w:rFonts w:ascii="Helvetica" w:eastAsia="Times New Roman" w:hAnsi="Helvetica" w:cs="Helvetica"/>
          <w:color w:val="000000"/>
          <w:sz w:val="26"/>
          <w:szCs w:val="26"/>
        </w:rPr>
        <w:t>Photograph or video a child or young person without informed consent.</w:t>
      </w:r>
    </w:p>
    <w:p w14:paraId="6FFF5CC5" w14:textId="77777777" w:rsidR="009408F8" w:rsidRDefault="009408F8" w:rsidP="009408F8">
      <w:pPr>
        <w:pStyle w:val="ListParagraph"/>
        <w:numPr>
          <w:ilvl w:val="1"/>
          <w:numId w:val="11"/>
        </w:numPr>
        <w:shd w:val="clear" w:color="auto" w:fill="FFFFFF"/>
        <w:spacing w:after="0" w:line="240" w:lineRule="auto"/>
        <w:rPr>
          <w:rFonts w:ascii="Helvetica" w:eastAsia="Times New Roman" w:hAnsi="Helvetica" w:cs="Helvetica"/>
          <w:color w:val="000000"/>
          <w:sz w:val="26"/>
          <w:szCs w:val="26"/>
        </w:rPr>
      </w:pPr>
      <w:r>
        <w:rPr>
          <w:rFonts w:ascii="Helvetica" w:eastAsia="Times New Roman" w:hAnsi="Helvetica" w:cs="Helvetica"/>
          <w:color w:val="000000"/>
          <w:sz w:val="26"/>
          <w:szCs w:val="26"/>
        </w:rPr>
        <w:t>Use inappropriate language in the presence of children or young people</w:t>
      </w:r>
    </w:p>
    <w:p w14:paraId="3296D29A" w14:textId="77777777" w:rsidR="009408F8" w:rsidRPr="00E56E4A" w:rsidRDefault="009408F8" w:rsidP="009408F8">
      <w:pPr>
        <w:pStyle w:val="ListParagraph"/>
        <w:numPr>
          <w:ilvl w:val="0"/>
          <w:numId w:val="11"/>
        </w:numPr>
        <w:shd w:val="clear" w:color="auto" w:fill="FFFFFF"/>
        <w:spacing w:after="0" w:line="240" w:lineRule="auto"/>
        <w:rPr>
          <w:rFonts w:ascii="Helvetica" w:eastAsia="Times New Roman" w:hAnsi="Helvetica" w:cs="Helvetica"/>
          <w:color w:val="000000"/>
          <w:sz w:val="26"/>
          <w:szCs w:val="26"/>
        </w:rPr>
      </w:pPr>
      <w:r>
        <w:rPr>
          <w:rFonts w:ascii="Helvetica" w:eastAsia="Times New Roman" w:hAnsi="Helvetica" w:cs="Helvetica"/>
          <w:color w:val="000000"/>
          <w:sz w:val="26"/>
          <w:szCs w:val="26"/>
        </w:rPr>
        <w:t>When in doubt, or if this document does not cover something, all staff should talk to their manager or supervisor. Child and Young Person safeguarding will be responded to as top priority.</w:t>
      </w:r>
    </w:p>
    <w:p w14:paraId="5F1A1A1C" w14:textId="77777777" w:rsidR="009408F8" w:rsidRDefault="009408F8" w:rsidP="009408F8">
      <w:pPr>
        <w:pStyle w:val="ListParagraph"/>
        <w:shd w:val="clear" w:color="auto" w:fill="FFFFFF"/>
        <w:rPr>
          <w:rFonts w:ascii="Helvetica" w:eastAsia="Times New Roman" w:hAnsi="Helvetica" w:cs="Helvetica"/>
          <w:color w:val="000000"/>
          <w:sz w:val="26"/>
          <w:szCs w:val="26"/>
        </w:rPr>
      </w:pPr>
    </w:p>
    <w:p w14:paraId="07689EE8" w14:textId="77777777" w:rsidR="009408F8" w:rsidRPr="00E56E4A" w:rsidRDefault="009408F8" w:rsidP="009408F8">
      <w:pPr>
        <w:pStyle w:val="ListParagraph"/>
        <w:shd w:val="clear" w:color="auto" w:fill="FFFFFF"/>
        <w:rPr>
          <w:rFonts w:ascii="Helvetica" w:eastAsia="Times New Roman" w:hAnsi="Helvetica" w:cs="Helvetica"/>
          <w:color w:val="000000"/>
          <w:sz w:val="26"/>
          <w:szCs w:val="26"/>
        </w:rPr>
      </w:pPr>
    </w:p>
    <w:p w14:paraId="53A4F1FD" w14:textId="77777777" w:rsidR="009408F8" w:rsidRPr="00F87D79" w:rsidRDefault="009408F8" w:rsidP="009408F8">
      <w:pPr>
        <w:shd w:val="clear" w:color="auto" w:fill="FFFFFF"/>
        <w:rPr>
          <w:rFonts w:ascii="Helvetica" w:eastAsia="Times New Roman" w:hAnsi="Helvetica" w:cs="Helvetica"/>
          <w:b/>
          <w:bCs/>
          <w:color w:val="000000"/>
          <w:sz w:val="26"/>
          <w:szCs w:val="26"/>
        </w:rPr>
      </w:pPr>
      <w:r>
        <w:rPr>
          <w:rFonts w:ascii="Helvetica" w:eastAsia="Times New Roman" w:hAnsi="Helvetica" w:cs="Helvetica"/>
          <w:b/>
          <w:bCs/>
          <w:color w:val="000000"/>
          <w:sz w:val="32"/>
          <w:szCs w:val="32"/>
        </w:rPr>
        <w:t xml:space="preserve">6. </w:t>
      </w:r>
      <w:r w:rsidRPr="00F87D79">
        <w:rPr>
          <w:rFonts w:ascii="Helvetica" w:eastAsia="Times New Roman" w:hAnsi="Helvetica" w:cs="Helvetica"/>
          <w:b/>
          <w:bCs/>
          <w:color w:val="000000"/>
          <w:sz w:val="32"/>
          <w:szCs w:val="32"/>
        </w:rPr>
        <w:t>Recruitment</w:t>
      </w:r>
    </w:p>
    <w:p w14:paraId="79E44A3A" w14:textId="77777777" w:rsidR="009408F8" w:rsidRPr="00F87D79" w:rsidRDefault="009408F8" w:rsidP="009408F8">
      <w:pPr>
        <w:shd w:val="clear" w:color="auto" w:fill="FFFFFF"/>
        <w:ind w:left="360"/>
        <w:outlineLvl w:val="2"/>
        <w:rPr>
          <w:rFonts w:ascii="Helvetica" w:eastAsia="Times New Roman" w:hAnsi="Helvetica" w:cs="Helvetica"/>
          <w:color w:val="000000"/>
          <w:sz w:val="32"/>
          <w:szCs w:val="32"/>
        </w:rPr>
      </w:pPr>
    </w:p>
    <w:p w14:paraId="4C922754" w14:textId="77777777" w:rsidR="008D117D" w:rsidRDefault="009408F8" w:rsidP="008D117D">
      <w:pPr>
        <w:pStyle w:val="ListParagraph"/>
        <w:numPr>
          <w:ilvl w:val="0"/>
          <w:numId w:val="12"/>
        </w:numPr>
        <w:shd w:val="clear" w:color="auto" w:fill="FFFFFF"/>
        <w:spacing w:after="0" w:line="240" w:lineRule="auto"/>
        <w:rPr>
          <w:rFonts w:ascii="Helvetica" w:eastAsia="Times New Roman" w:hAnsi="Helvetica" w:cs="Helvetica"/>
          <w:color w:val="000000"/>
          <w:sz w:val="26"/>
          <w:szCs w:val="26"/>
        </w:rPr>
      </w:pPr>
      <w:r w:rsidRPr="002C476F">
        <w:rPr>
          <w:rFonts w:ascii="Helvetica" w:eastAsia="Times New Roman" w:hAnsi="Helvetica" w:cs="Helvetica"/>
          <w:color w:val="000000"/>
          <w:sz w:val="26"/>
          <w:szCs w:val="26"/>
        </w:rPr>
        <w:t>The recruitment and selection of staff aims to support D</w:t>
      </w:r>
      <w:r>
        <w:rPr>
          <w:rFonts w:ascii="Helvetica" w:eastAsia="Times New Roman" w:hAnsi="Helvetica" w:cs="Helvetica"/>
          <w:color w:val="000000"/>
          <w:sz w:val="26"/>
          <w:szCs w:val="26"/>
        </w:rPr>
        <w:t>RC</w:t>
      </w:r>
      <w:r w:rsidRPr="002C476F">
        <w:rPr>
          <w:rFonts w:ascii="Helvetica" w:eastAsia="Times New Roman" w:hAnsi="Helvetica" w:cs="Helvetica"/>
          <w:color w:val="000000"/>
          <w:sz w:val="26"/>
          <w:szCs w:val="26"/>
        </w:rPr>
        <w:t>’s commitment to promoting organisational culture of child safety. D</w:t>
      </w:r>
      <w:r>
        <w:rPr>
          <w:rFonts w:ascii="Helvetica" w:eastAsia="Times New Roman" w:hAnsi="Helvetica" w:cs="Helvetica"/>
          <w:color w:val="000000"/>
          <w:sz w:val="26"/>
          <w:szCs w:val="26"/>
        </w:rPr>
        <w:t>RC</w:t>
      </w:r>
      <w:r w:rsidRPr="002C476F">
        <w:rPr>
          <w:rFonts w:ascii="Helvetica" w:eastAsia="Times New Roman" w:hAnsi="Helvetica" w:cs="Helvetica"/>
          <w:color w:val="000000"/>
          <w:sz w:val="26"/>
          <w:szCs w:val="26"/>
        </w:rPr>
        <w:t xml:space="preserve"> has robust recruitment and selection processes. </w:t>
      </w:r>
      <w:r>
        <w:rPr>
          <w:rFonts w:ascii="Helvetica" w:eastAsia="Times New Roman" w:hAnsi="Helvetica" w:cs="Helvetica"/>
          <w:color w:val="000000"/>
          <w:sz w:val="26"/>
          <w:szCs w:val="26"/>
        </w:rPr>
        <w:t>DRC</w:t>
      </w:r>
      <w:r w:rsidRPr="002C476F">
        <w:rPr>
          <w:rFonts w:ascii="Helvetica" w:eastAsia="Times New Roman" w:hAnsi="Helvetica" w:cs="Helvetica"/>
          <w:color w:val="000000"/>
          <w:sz w:val="26"/>
          <w:szCs w:val="26"/>
        </w:rPr>
        <w:t xml:space="preserve"> carries out reference checks and police record checks to ensure that the right people are recruited.</w:t>
      </w:r>
    </w:p>
    <w:p w14:paraId="0CC6DE73" w14:textId="77777777" w:rsidR="008D117D" w:rsidRDefault="009408F8" w:rsidP="008D117D">
      <w:pPr>
        <w:pStyle w:val="ListParagraph"/>
        <w:numPr>
          <w:ilvl w:val="0"/>
          <w:numId w:val="12"/>
        </w:numPr>
        <w:shd w:val="clear" w:color="auto" w:fill="FFFFFF"/>
        <w:spacing w:after="0" w:line="240" w:lineRule="auto"/>
        <w:rPr>
          <w:rFonts w:ascii="Helvetica" w:eastAsia="Times New Roman" w:hAnsi="Helvetica" w:cs="Helvetica"/>
          <w:color w:val="000000"/>
          <w:sz w:val="26"/>
          <w:szCs w:val="26"/>
        </w:rPr>
      </w:pPr>
      <w:r w:rsidRPr="008D117D">
        <w:rPr>
          <w:rFonts w:ascii="Helvetica" w:eastAsia="Times New Roman" w:hAnsi="Helvetica" w:cs="Helvetica"/>
          <w:color w:val="000000"/>
          <w:sz w:val="26"/>
          <w:szCs w:val="26"/>
        </w:rPr>
        <w:t>All prospective / new staff members to DRC must undertake a National Criminal History Record Check prior to commencement of employment.</w:t>
      </w:r>
    </w:p>
    <w:p w14:paraId="35EB1FD1" w14:textId="77777777" w:rsidR="008D117D" w:rsidRPr="008D117D" w:rsidRDefault="009408F8" w:rsidP="008D117D">
      <w:pPr>
        <w:pStyle w:val="ListParagraph"/>
        <w:numPr>
          <w:ilvl w:val="0"/>
          <w:numId w:val="12"/>
        </w:numPr>
        <w:shd w:val="clear" w:color="auto" w:fill="FFFFFF"/>
        <w:spacing w:after="0" w:line="240" w:lineRule="auto"/>
        <w:rPr>
          <w:rFonts w:ascii="Helvetica" w:eastAsia="Times New Roman" w:hAnsi="Helvetica" w:cs="Helvetica"/>
          <w:color w:val="000000"/>
          <w:sz w:val="26"/>
          <w:szCs w:val="26"/>
        </w:rPr>
      </w:pPr>
      <w:r w:rsidRPr="008D117D">
        <w:rPr>
          <w:rFonts w:ascii="Helvetica" w:eastAsia="Times New Roman" w:hAnsi="Helvetica" w:cs="Helvetica"/>
          <w:color w:val="000000" w:themeColor="text1"/>
          <w:sz w:val="26"/>
          <w:szCs w:val="26"/>
        </w:rPr>
        <w:t xml:space="preserve">All people engaged in child-related work as defined in the Working with Children Act 2005, including volunteers, are required to hold a Working </w:t>
      </w:r>
      <w:r w:rsidRPr="008D117D">
        <w:rPr>
          <w:rFonts w:ascii="Helvetica" w:eastAsia="Times New Roman" w:hAnsi="Helvetica" w:cs="Helvetica"/>
          <w:color w:val="000000" w:themeColor="text1"/>
          <w:sz w:val="26"/>
          <w:szCs w:val="26"/>
        </w:rPr>
        <w:lastRenderedPageBreak/>
        <w:t xml:space="preserve">with Children (WWC) Check and to provide evidence that the WWC Check </w:t>
      </w:r>
      <w:bookmarkStart w:id="1" w:name="_Int_DdvtNvqp"/>
      <w:r w:rsidRPr="008D117D">
        <w:rPr>
          <w:rFonts w:ascii="Helvetica" w:eastAsia="Times New Roman" w:hAnsi="Helvetica" w:cs="Helvetica"/>
          <w:color w:val="000000" w:themeColor="text1"/>
          <w:sz w:val="26"/>
          <w:szCs w:val="26"/>
        </w:rPr>
        <w:t>is valid at all times</w:t>
      </w:r>
      <w:bookmarkEnd w:id="1"/>
      <w:r w:rsidRPr="008D117D">
        <w:rPr>
          <w:rFonts w:ascii="Helvetica" w:eastAsia="Times New Roman" w:hAnsi="Helvetica" w:cs="Helvetica"/>
          <w:color w:val="000000" w:themeColor="text1"/>
          <w:sz w:val="26"/>
          <w:szCs w:val="26"/>
        </w:rPr>
        <w:t xml:space="preserve"> whilst employed by DRC.</w:t>
      </w:r>
    </w:p>
    <w:p w14:paraId="25D4B43D" w14:textId="5241807D" w:rsidR="009408F8" w:rsidRPr="008D117D" w:rsidRDefault="009408F8" w:rsidP="008D117D">
      <w:pPr>
        <w:pStyle w:val="ListParagraph"/>
        <w:numPr>
          <w:ilvl w:val="0"/>
          <w:numId w:val="12"/>
        </w:numPr>
        <w:shd w:val="clear" w:color="auto" w:fill="FFFFFF"/>
        <w:spacing w:after="0" w:line="240" w:lineRule="auto"/>
        <w:rPr>
          <w:rFonts w:ascii="Helvetica" w:eastAsia="Times New Roman" w:hAnsi="Helvetica" w:cs="Helvetica"/>
          <w:color w:val="000000"/>
          <w:sz w:val="26"/>
          <w:szCs w:val="26"/>
        </w:rPr>
      </w:pPr>
      <w:r w:rsidRPr="008D117D">
        <w:rPr>
          <w:rFonts w:ascii="Helvetica" w:eastAsia="Times New Roman" w:hAnsi="Helvetica" w:cs="Helvetica"/>
          <w:color w:val="000000" w:themeColor="text1"/>
          <w:sz w:val="26"/>
          <w:szCs w:val="26"/>
        </w:rPr>
        <w:t>This commitment to child safety and screening requirements will be included in all job advertisements.</w:t>
      </w:r>
    </w:p>
    <w:p w14:paraId="6C134A18" w14:textId="77777777" w:rsidR="009408F8" w:rsidRDefault="009408F8" w:rsidP="009408F8">
      <w:pPr>
        <w:shd w:val="clear" w:color="auto" w:fill="FFFFFF"/>
        <w:ind w:left="90"/>
        <w:rPr>
          <w:rFonts w:ascii="Helvetica" w:eastAsia="Times New Roman" w:hAnsi="Helvetica" w:cs="Helvetica"/>
          <w:b/>
          <w:bCs/>
          <w:color w:val="000000"/>
          <w:sz w:val="32"/>
          <w:szCs w:val="32"/>
        </w:rPr>
      </w:pPr>
    </w:p>
    <w:p w14:paraId="3B0E74ED" w14:textId="77777777" w:rsidR="009408F8" w:rsidRDefault="009408F8" w:rsidP="009408F8">
      <w:pPr>
        <w:shd w:val="clear" w:color="auto" w:fill="FFFFFF"/>
        <w:ind w:left="90"/>
        <w:rPr>
          <w:rFonts w:ascii="Helvetica" w:eastAsia="Times New Roman" w:hAnsi="Helvetica" w:cs="Helvetica"/>
          <w:b/>
          <w:bCs/>
          <w:color w:val="000000"/>
          <w:sz w:val="32"/>
          <w:szCs w:val="32"/>
        </w:rPr>
      </w:pPr>
    </w:p>
    <w:p w14:paraId="34A88BD4" w14:textId="59EDE44C" w:rsidR="009408F8" w:rsidRPr="00C273E7" w:rsidRDefault="009408F8" w:rsidP="009408F8">
      <w:pPr>
        <w:pStyle w:val="ListParagraph"/>
        <w:numPr>
          <w:ilvl w:val="0"/>
          <w:numId w:val="11"/>
        </w:numPr>
        <w:shd w:val="clear" w:color="auto" w:fill="FFFFFF"/>
        <w:spacing w:after="0" w:line="240" w:lineRule="auto"/>
        <w:rPr>
          <w:rFonts w:ascii="Helvetica" w:eastAsia="Times New Roman" w:hAnsi="Helvetica" w:cs="Helvetica"/>
          <w:b/>
          <w:bCs/>
          <w:color w:val="000000"/>
          <w:sz w:val="32"/>
          <w:szCs w:val="32"/>
        </w:rPr>
      </w:pPr>
      <w:r w:rsidRPr="00C273E7">
        <w:rPr>
          <w:rFonts w:ascii="Helvetica" w:eastAsia="Times New Roman" w:hAnsi="Helvetica" w:cs="Helvetica"/>
          <w:b/>
          <w:bCs/>
          <w:color w:val="000000"/>
          <w:sz w:val="32"/>
          <w:szCs w:val="32"/>
        </w:rPr>
        <w:t xml:space="preserve">Staff and </w:t>
      </w:r>
      <w:r>
        <w:rPr>
          <w:rFonts w:ascii="Helvetica" w:eastAsia="Times New Roman" w:hAnsi="Helvetica" w:cs="Helvetica"/>
          <w:b/>
          <w:bCs/>
          <w:color w:val="000000"/>
          <w:sz w:val="32"/>
          <w:szCs w:val="32"/>
        </w:rPr>
        <w:t>v</w:t>
      </w:r>
      <w:r w:rsidRPr="00C273E7">
        <w:rPr>
          <w:rFonts w:ascii="Helvetica" w:eastAsia="Times New Roman" w:hAnsi="Helvetica" w:cs="Helvetica"/>
          <w:b/>
          <w:bCs/>
          <w:color w:val="000000"/>
          <w:sz w:val="32"/>
          <w:szCs w:val="32"/>
        </w:rPr>
        <w:t xml:space="preserve">olunteers </w:t>
      </w:r>
      <w:r>
        <w:rPr>
          <w:rFonts w:ascii="Helvetica" w:eastAsia="Times New Roman" w:hAnsi="Helvetica" w:cs="Helvetica"/>
          <w:b/>
          <w:bCs/>
          <w:color w:val="000000"/>
          <w:sz w:val="32"/>
          <w:szCs w:val="32"/>
        </w:rPr>
        <w:t>r</w:t>
      </w:r>
      <w:r w:rsidRPr="00C273E7">
        <w:rPr>
          <w:rFonts w:ascii="Helvetica" w:eastAsia="Times New Roman" w:hAnsi="Helvetica" w:cs="Helvetica"/>
          <w:b/>
          <w:bCs/>
          <w:color w:val="000000"/>
          <w:sz w:val="32"/>
          <w:szCs w:val="32"/>
        </w:rPr>
        <w:t>eporting a child safety concern or complaint</w:t>
      </w:r>
    </w:p>
    <w:p w14:paraId="410914CA" w14:textId="77777777" w:rsidR="009408F8" w:rsidRPr="005707E4" w:rsidRDefault="009408F8" w:rsidP="009408F8">
      <w:pPr>
        <w:shd w:val="clear" w:color="auto" w:fill="FFFFFF"/>
        <w:ind w:left="360"/>
        <w:outlineLvl w:val="2"/>
        <w:rPr>
          <w:rFonts w:ascii="Helvetica" w:eastAsia="Times New Roman" w:hAnsi="Helvetica" w:cs="Helvetica"/>
          <w:color w:val="000000"/>
        </w:rPr>
      </w:pPr>
    </w:p>
    <w:p w14:paraId="5E9C03D9" w14:textId="77777777" w:rsidR="009408F8" w:rsidRPr="009408F8" w:rsidRDefault="009408F8" w:rsidP="009408F8">
      <w:pPr>
        <w:pStyle w:val="ListParagraph"/>
        <w:numPr>
          <w:ilvl w:val="0"/>
          <w:numId w:val="13"/>
        </w:numPr>
        <w:shd w:val="clear" w:color="auto" w:fill="FFFFFF" w:themeFill="background1"/>
        <w:spacing w:after="0" w:line="240" w:lineRule="auto"/>
        <w:rPr>
          <w:rFonts w:ascii="Helvetica" w:eastAsia="Times New Roman" w:hAnsi="Helvetica" w:cs="Helvetica"/>
          <w:color w:val="000000"/>
        </w:rPr>
      </w:pPr>
      <w:r w:rsidRPr="1D48D9D4">
        <w:rPr>
          <w:rFonts w:ascii="Helvetica" w:eastAsia="Times New Roman" w:hAnsi="Helvetica" w:cs="Helvetica"/>
          <w:color w:val="000000" w:themeColor="text1"/>
        </w:rPr>
        <w:t xml:space="preserve">DRC works to ensure all children and young people, families, staff and volunteers understand their obligations and know who to tell if they observe abuse, are a victim themselves, or if they notice inappropriate behaviour. </w:t>
      </w:r>
      <w:r>
        <w:rPr>
          <w:rFonts w:ascii="Helvetica" w:eastAsia="Times New Roman" w:hAnsi="Helvetica" w:cs="Helvetica"/>
          <w:color w:val="000000" w:themeColor="text1"/>
        </w:rPr>
        <w:t>DRC</w:t>
      </w:r>
      <w:r w:rsidRPr="1D48D9D4">
        <w:rPr>
          <w:rFonts w:ascii="Helvetica" w:eastAsia="Times New Roman" w:hAnsi="Helvetica" w:cs="Helvetica"/>
          <w:color w:val="000000" w:themeColor="text1"/>
        </w:rPr>
        <w:t xml:space="preserve"> takes all allegations of child abuse and reportable conduct seriously. It is committed to ensuring that such allegations are addressed in accordance with processes for responding to and reporting suspected child abuse.</w:t>
      </w:r>
    </w:p>
    <w:p w14:paraId="6C702074" w14:textId="77777777" w:rsidR="009408F8" w:rsidRPr="009408F8" w:rsidRDefault="009408F8" w:rsidP="009408F8">
      <w:pPr>
        <w:pStyle w:val="ListParagraph"/>
        <w:shd w:val="clear" w:color="auto" w:fill="FFFFFF" w:themeFill="background1"/>
        <w:spacing w:after="0" w:line="240" w:lineRule="auto"/>
        <w:ind w:left="502"/>
        <w:rPr>
          <w:rFonts w:ascii="Helvetica" w:eastAsia="Times New Roman" w:hAnsi="Helvetica" w:cs="Helvetica"/>
          <w:color w:val="000000"/>
        </w:rPr>
      </w:pPr>
    </w:p>
    <w:p w14:paraId="0350698F" w14:textId="77777777" w:rsidR="009408F8" w:rsidRPr="009408F8" w:rsidRDefault="009408F8" w:rsidP="009408F8">
      <w:pPr>
        <w:pStyle w:val="ListParagraph"/>
        <w:numPr>
          <w:ilvl w:val="0"/>
          <w:numId w:val="13"/>
        </w:numPr>
        <w:shd w:val="clear" w:color="auto" w:fill="FFFFFF" w:themeFill="background1"/>
        <w:spacing w:after="0" w:line="240" w:lineRule="auto"/>
        <w:rPr>
          <w:rFonts w:ascii="Helvetica" w:eastAsia="Times New Roman" w:hAnsi="Helvetica" w:cs="Helvetica"/>
          <w:color w:val="000000"/>
        </w:rPr>
      </w:pPr>
      <w:r w:rsidRPr="009408F8">
        <w:rPr>
          <w:rFonts w:ascii="Helvetica" w:eastAsia="Times New Roman" w:hAnsi="Helvetica" w:cs="Helvetica"/>
          <w:color w:val="000000" w:themeColor="text1"/>
        </w:rPr>
        <w:t>Child safe issues should be reported to the EO. If the incident is a criminal offence (see below), the incident must also be reported to the police on 000.</w:t>
      </w:r>
    </w:p>
    <w:p w14:paraId="3EEE56FC" w14:textId="77777777" w:rsidR="009408F8" w:rsidRPr="009408F8" w:rsidRDefault="009408F8" w:rsidP="009408F8">
      <w:pPr>
        <w:pStyle w:val="ListParagraph"/>
        <w:rPr>
          <w:rFonts w:ascii="Helvetica" w:eastAsia="Times New Roman" w:hAnsi="Helvetica" w:cs="Helvetica"/>
          <w:color w:val="000000"/>
        </w:rPr>
      </w:pPr>
    </w:p>
    <w:p w14:paraId="723DCD12" w14:textId="00355F50" w:rsidR="009408F8" w:rsidRPr="009408F8" w:rsidRDefault="009408F8" w:rsidP="009408F8">
      <w:pPr>
        <w:pStyle w:val="ListParagraph"/>
        <w:numPr>
          <w:ilvl w:val="0"/>
          <w:numId w:val="13"/>
        </w:numPr>
        <w:shd w:val="clear" w:color="auto" w:fill="FFFFFF" w:themeFill="background1"/>
        <w:spacing w:after="0" w:line="240" w:lineRule="auto"/>
        <w:rPr>
          <w:rFonts w:ascii="Helvetica" w:eastAsia="Times New Roman" w:hAnsi="Helvetica" w:cs="Helvetica"/>
          <w:color w:val="000000"/>
        </w:rPr>
      </w:pPr>
      <w:r w:rsidRPr="009408F8">
        <w:rPr>
          <w:rFonts w:ascii="Helvetica" w:eastAsia="Times New Roman" w:hAnsi="Helvetica" w:cs="Helvetica"/>
          <w:color w:val="000000"/>
        </w:rPr>
        <w:t xml:space="preserve">In Victoria, adults (anyone over 18) must report to police any reasonable belief that a sex offence has been committed by an adult against a child under the age of 16. If they do not report, it may be considered a ‘failure to </w:t>
      </w:r>
      <w:r w:rsidRPr="009408F8">
        <w:rPr>
          <w:rFonts w:ascii="Helvetica" w:eastAsia="Times New Roman" w:hAnsi="Helvetica" w:cs="Helvetica"/>
          <w:color w:val="000000"/>
        </w:rPr>
        <w:t>disclose</w:t>
      </w:r>
      <w:r w:rsidRPr="009408F8">
        <w:rPr>
          <w:rFonts w:ascii="Helvetica" w:eastAsia="Times New Roman" w:hAnsi="Helvetica" w:cs="Helvetica"/>
          <w:color w:val="000000"/>
        </w:rPr>
        <w:t>’, unless they have a reasonable excuse or another exemption applies. Failure to disclose is a criminal offence.</w:t>
      </w:r>
    </w:p>
    <w:p w14:paraId="47F11005" w14:textId="77777777" w:rsidR="009408F8" w:rsidRPr="00C273E7" w:rsidRDefault="009408F8" w:rsidP="009408F8">
      <w:pPr>
        <w:pStyle w:val="ListParagraph"/>
        <w:rPr>
          <w:rFonts w:ascii="Helvetica" w:eastAsia="Times New Roman" w:hAnsi="Helvetica" w:cs="Helvetica"/>
          <w:color w:val="000000"/>
        </w:rPr>
      </w:pPr>
    </w:p>
    <w:p w14:paraId="060059A0" w14:textId="5F87DEFE" w:rsidR="009408F8" w:rsidRDefault="009408F8" w:rsidP="009408F8">
      <w:pPr>
        <w:pStyle w:val="ListParagraph"/>
        <w:numPr>
          <w:ilvl w:val="1"/>
          <w:numId w:val="13"/>
        </w:numPr>
        <w:shd w:val="clear" w:color="auto" w:fill="FFFFFF" w:themeFill="background1"/>
        <w:spacing w:after="0" w:line="240" w:lineRule="auto"/>
        <w:rPr>
          <w:rFonts w:ascii="Helvetica" w:eastAsia="Times New Roman" w:hAnsi="Helvetica" w:cs="Helvetica"/>
          <w:color w:val="000000"/>
        </w:rPr>
      </w:pPr>
      <w:r>
        <w:rPr>
          <w:rFonts w:ascii="Helvetica" w:eastAsia="Times New Roman" w:hAnsi="Helvetica" w:cs="Helvetica"/>
          <w:color w:val="000000"/>
        </w:rPr>
        <w:t xml:space="preserve">In some </w:t>
      </w:r>
      <w:r>
        <w:rPr>
          <w:rFonts w:ascii="Helvetica" w:eastAsia="Times New Roman" w:hAnsi="Helvetica" w:cs="Helvetica"/>
          <w:color w:val="000000"/>
        </w:rPr>
        <w:t>instances,</w:t>
      </w:r>
      <w:r>
        <w:rPr>
          <w:rFonts w:ascii="Helvetica" w:eastAsia="Times New Roman" w:hAnsi="Helvetica" w:cs="Helvetica"/>
          <w:color w:val="000000"/>
        </w:rPr>
        <w:t xml:space="preserve"> if they are over the age of 16 a report may still legally need to be made.</w:t>
      </w:r>
    </w:p>
    <w:p w14:paraId="567AFF61" w14:textId="0969E9F8" w:rsidR="009408F8" w:rsidRPr="005707E4" w:rsidRDefault="009408F8" w:rsidP="009408F8">
      <w:pPr>
        <w:pStyle w:val="ListParagraph"/>
        <w:numPr>
          <w:ilvl w:val="1"/>
          <w:numId w:val="13"/>
        </w:numPr>
        <w:shd w:val="clear" w:color="auto" w:fill="FFFFFF" w:themeFill="background1"/>
        <w:spacing w:after="0" w:line="240" w:lineRule="auto"/>
        <w:rPr>
          <w:rFonts w:ascii="Helvetica" w:eastAsia="Times New Roman" w:hAnsi="Helvetica" w:cs="Helvetica"/>
          <w:color w:val="000000"/>
        </w:rPr>
      </w:pPr>
      <w:r>
        <w:rPr>
          <w:rFonts w:ascii="Helvetica" w:eastAsia="Times New Roman" w:hAnsi="Helvetica" w:cs="Helvetica"/>
          <w:color w:val="000000"/>
        </w:rPr>
        <w:t xml:space="preserve">For more information please read this fact sheet from the department of justice and community safety </w:t>
      </w:r>
      <w:hyperlink r:id="rId6" w:history="1">
        <w:r w:rsidRPr="008D117D">
          <w:rPr>
            <w:rStyle w:val="Hyperlink"/>
            <w:rFonts w:ascii="Helvetica" w:eastAsia="Times New Roman" w:hAnsi="Helvetica" w:cs="Helvetica"/>
          </w:rPr>
          <w:t>https://www.justice.vic.gov.au/safer-communities/protecting-children-and-families/failure-to-disclose-offence</w:t>
        </w:r>
      </w:hyperlink>
    </w:p>
    <w:p w14:paraId="47A4052E" w14:textId="77777777" w:rsidR="009408F8" w:rsidRPr="005707E4" w:rsidRDefault="009408F8" w:rsidP="009408F8">
      <w:pPr>
        <w:pStyle w:val="ListParagraph"/>
        <w:rPr>
          <w:rFonts w:ascii="Helvetica" w:eastAsia="Times New Roman" w:hAnsi="Helvetica" w:cs="Helvetica"/>
          <w:color w:val="000000"/>
        </w:rPr>
      </w:pPr>
    </w:p>
    <w:p w14:paraId="7A67807C" w14:textId="77777777" w:rsidR="009408F8" w:rsidRPr="005707E4" w:rsidRDefault="009408F8" w:rsidP="009408F8">
      <w:pPr>
        <w:pStyle w:val="ListParagraph"/>
        <w:shd w:val="clear" w:color="auto" w:fill="FFFFFF"/>
        <w:rPr>
          <w:rFonts w:ascii="Helvetica" w:eastAsia="Times New Roman" w:hAnsi="Helvetica" w:cs="Helvetica"/>
          <w:color w:val="000000"/>
        </w:rPr>
      </w:pPr>
    </w:p>
    <w:p w14:paraId="6FB91FE3" w14:textId="77777777" w:rsidR="009408F8" w:rsidRDefault="009408F8" w:rsidP="009408F8">
      <w:pPr>
        <w:pStyle w:val="ListParagraph"/>
        <w:numPr>
          <w:ilvl w:val="0"/>
          <w:numId w:val="13"/>
        </w:numPr>
        <w:shd w:val="clear" w:color="auto" w:fill="FFFFFF"/>
        <w:spacing w:after="0" w:line="240" w:lineRule="auto"/>
        <w:ind w:hanging="720"/>
        <w:rPr>
          <w:rFonts w:ascii="Helvetica" w:eastAsia="Times New Roman" w:hAnsi="Helvetica" w:cs="Helvetica"/>
          <w:color w:val="000000"/>
        </w:rPr>
      </w:pPr>
      <w:r w:rsidRPr="005707E4">
        <w:rPr>
          <w:rFonts w:ascii="Helvetica" w:eastAsia="Times New Roman" w:hAnsi="Helvetica" w:cs="Helvetica"/>
          <w:color w:val="000000"/>
        </w:rPr>
        <w:t>The following reportable conduct must be reported</w:t>
      </w:r>
      <w:r>
        <w:rPr>
          <w:rFonts w:ascii="Helvetica" w:eastAsia="Times New Roman" w:hAnsi="Helvetica" w:cs="Helvetica"/>
          <w:color w:val="000000"/>
        </w:rPr>
        <w:t xml:space="preserve"> to the police</w:t>
      </w:r>
      <w:r w:rsidRPr="005707E4">
        <w:rPr>
          <w:rFonts w:ascii="Helvetica" w:eastAsia="Times New Roman" w:hAnsi="Helvetica" w:cs="Helvetica"/>
          <w:color w:val="000000"/>
        </w:rPr>
        <w:t>:</w:t>
      </w:r>
    </w:p>
    <w:p w14:paraId="2C0937A2" w14:textId="77777777" w:rsidR="009408F8" w:rsidRDefault="009408F8" w:rsidP="009408F8">
      <w:pPr>
        <w:pStyle w:val="ListParagraph"/>
        <w:numPr>
          <w:ilvl w:val="1"/>
          <w:numId w:val="13"/>
        </w:numPr>
        <w:shd w:val="clear" w:color="auto" w:fill="FFFFFF"/>
        <w:spacing w:after="0" w:line="240" w:lineRule="auto"/>
        <w:rPr>
          <w:rFonts w:ascii="Helvetica" w:eastAsia="Times New Roman" w:hAnsi="Helvetica" w:cs="Helvetica"/>
          <w:color w:val="000000"/>
        </w:rPr>
      </w:pPr>
      <w:r>
        <w:rPr>
          <w:rFonts w:ascii="Helvetica" w:eastAsia="Times New Roman" w:hAnsi="Helvetica" w:cs="Helvetica"/>
          <w:color w:val="000000"/>
        </w:rPr>
        <w:t>A sexual offence committed against, with, or in the presence of a child.</w:t>
      </w:r>
    </w:p>
    <w:p w14:paraId="78A8188A" w14:textId="77777777" w:rsidR="009408F8" w:rsidRDefault="009408F8" w:rsidP="009408F8">
      <w:pPr>
        <w:pStyle w:val="ListParagraph"/>
        <w:numPr>
          <w:ilvl w:val="1"/>
          <w:numId w:val="13"/>
        </w:numPr>
        <w:shd w:val="clear" w:color="auto" w:fill="FFFFFF"/>
        <w:spacing w:after="0" w:line="240" w:lineRule="auto"/>
        <w:rPr>
          <w:rFonts w:ascii="Helvetica" w:eastAsia="Times New Roman" w:hAnsi="Helvetica" w:cs="Helvetica"/>
          <w:color w:val="000000"/>
        </w:rPr>
      </w:pPr>
      <w:r>
        <w:rPr>
          <w:rFonts w:ascii="Helvetica" w:eastAsia="Times New Roman" w:hAnsi="Helvetica" w:cs="Helvetica"/>
          <w:color w:val="000000"/>
        </w:rPr>
        <w:t>Sexual misconduct, committed against, with or in the presence of, a child</w:t>
      </w:r>
    </w:p>
    <w:p w14:paraId="63C26C67" w14:textId="77777777" w:rsidR="009408F8" w:rsidRDefault="009408F8" w:rsidP="009408F8">
      <w:pPr>
        <w:pStyle w:val="ListParagraph"/>
        <w:numPr>
          <w:ilvl w:val="1"/>
          <w:numId w:val="13"/>
        </w:numPr>
        <w:shd w:val="clear" w:color="auto" w:fill="FFFFFF"/>
        <w:spacing w:after="0" w:line="240" w:lineRule="auto"/>
        <w:rPr>
          <w:rFonts w:ascii="Helvetica" w:eastAsia="Times New Roman" w:hAnsi="Helvetica" w:cs="Helvetica"/>
          <w:color w:val="000000"/>
        </w:rPr>
      </w:pPr>
      <w:r>
        <w:rPr>
          <w:rFonts w:ascii="Helvetica" w:eastAsia="Times New Roman" w:hAnsi="Helvetica" w:cs="Helvetica"/>
          <w:color w:val="000000"/>
        </w:rPr>
        <w:t>Physical violence committed against, with or in the presence of, a child</w:t>
      </w:r>
    </w:p>
    <w:p w14:paraId="34C59871" w14:textId="77777777" w:rsidR="009408F8" w:rsidRDefault="009408F8" w:rsidP="009408F8">
      <w:pPr>
        <w:pStyle w:val="ListParagraph"/>
        <w:numPr>
          <w:ilvl w:val="1"/>
          <w:numId w:val="13"/>
        </w:numPr>
        <w:shd w:val="clear" w:color="auto" w:fill="FFFFFF"/>
        <w:spacing w:after="0" w:line="240" w:lineRule="auto"/>
        <w:rPr>
          <w:rFonts w:ascii="Helvetica" w:eastAsia="Times New Roman" w:hAnsi="Helvetica" w:cs="Helvetica"/>
          <w:color w:val="000000"/>
        </w:rPr>
      </w:pPr>
      <w:r>
        <w:rPr>
          <w:rFonts w:ascii="Helvetica" w:eastAsia="Times New Roman" w:hAnsi="Helvetica" w:cs="Helvetica"/>
          <w:color w:val="000000"/>
        </w:rPr>
        <w:t>Any behaviour that causes significant emotional or psychological harm to a child</w:t>
      </w:r>
    </w:p>
    <w:p w14:paraId="1B75E58B" w14:textId="77777777" w:rsidR="009408F8" w:rsidRDefault="009408F8" w:rsidP="009408F8">
      <w:pPr>
        <w:pStyle w:val="ListParagraph"/>
        <w:numPr>
          <w:ilvl w:val="1"/>
          <w:numId w:val="13"/>
        </w:numPr>
        <w:shd w:val="clear" w:color="auto" w:fill="FFFFFF"/>
        <w:spacing w:after="0" w:line="240" w:lineRule="auto"/>
        <w:rPr>
          <w:rFonts w:ascii="Helvetica" w:eastAsia="Times New Roman" w:hAnsi="Helvetica" w:cs="Helvetica"/>
          <w:color w:val="000000"/>
        </w:rPr>
      </w:pPr>
      <w:r>
        <w:rPr>
          <w:rFonts w:ascii="Helvetica" w:eastAsia="Times New Roman" w:hAnsi="Helvetica" w:cs="Helvetica"/>
          <w:color w:val="000000"/>
        </w:rPr>
        <w:t>Significant neglect of a child.</w:t>
      </w:r>
    </w:p>
    <w:p w14:paraId="14F3CBB5" w14:textId="77777777" w:rsidR="009408F8" w:rsidRPr="00C273E7" w:rsidRDefault="009408F8" w:rsidP="009408F8">
      <w:pPr>
        <w:shd w:val="clear" w:color="auto" w:fill="FFFFFF"/>
        <w:rPr>
          <w:rFonts w:ascii="Helvetica" w:eastAsia="Times New Roman" w:hAnsi="Helvetica" w:cs="Helvetica"/>
          <w:color w:val="000000"/>
        </w:rPr>
      </w:pPr>
    </w:p>
    <w:p w14:paraId="2321481A" w14:textId="1CA6D307" w:rsidR="008D117D" w:rsidRPr="008D117D" w:rsidRDefault="009408F8" w:rsidP="008D117D">
      <w:pPr>
        <w:pStyle w:val="ListParagraph"/>
        <w:numPr>
          <w:ilvl w:val="0"/>
          <w:numId w:val="13"/>
        </w:numPr>
        <w:shd w:val="clear" w:color="auto" w:fill="FFFFFF"/>
        <w:spacing w:after="0" w:line="240" w:lineRule="auto"/>
        <w:ind w:hanging="720"/>
        <w:rPr>
          <w:rFonts w:ascii="Helvetica" w:eastAsia="Times New Roman" w:hAnsi="Helvetica" w:cs="Helvetica"/>
          <w:color w:val="000000"/>
        </w:rPr>
      </w:pPr>
      <w:r>
        <w:rPr>
          <w:rFonts w:ascii="Helvetica" w:eastAsia="Times New Roman" w:hAnsi="Helvetica" w:cs="Helvetica"/>
          <w:color w:val="000000"/>
        </w:rPr>
        <w:lastRenderedPageBreak/>
        <w:t xml:space="preserve">If a staff member or volunteer is concerned about improper behaviour between any adult and young person within DRC, they should immediately inform </w:t>
      </w:r>
      <w:r w:rsidR="008D117D">
        <w:rPr>
          <w:rFonts w:ascii="Helvetica" w:eastAsia="Times New Roman" w:hAnsi="Helvetica" w:cs="Helvetica"/>
          <w:color w:val="000000"/>
        </w:rPr>
        <w:t>the EO.</w:t>
      </w:r>
    </w:p>
    <w:p w14:paraId="565627A2" w14:textId="77777777" w:rsidR="008D117D" w:rsidRDefault="009408F8" w:rsidP="008D117D">
      <w:pPr>
        <w:pStyle w:val="ListParagraph"/>
        <w:numPr>
          <w:ilvl w:val="0"/>
          <w:numId w:val="13"/>
        </w:numPr>
        <w:shd w:val="clear" w:color="auto" w:fill="FFFFFF"/>
        <w:spacing w:after="0" w:line="240" w:lineRule="auto"/>
        <w:ind w:hanging="720"/>
        <w:rPr>
          <w:rFonts w:ascii="Helvetica" w:eastAsia="Times New Roman" w:hAnsi="Helvetica" w:cs="Helvetica"/>
          <w:color w:val="000000"/>
        </w:rPr>
      </w:pPr>
      <w:r>
        <w:rPr>
          <w:rFonts w:ascii="Helvetica" w:eastAsia="Times New Roman" w:hAnsi="Helvetica" w:cs="Helvetica"/>
          <w:color w:val="000000"/>
        </w:rPr>
        <w:t xml:space="preserve">If the concern is about the EO, the incident should be reported to the DRC </w:t>
      </w:r>
      <w:r w:rsidR="008D117D">
        <w:rPr>
          <w:rFonts w:ascii="Helvetica" w:eastAsia="Times New Roman" w:hAnsi="Helvetica" w:cs="Helvetica"/>
          <w:color w:val="000000"/>
        </w:rPr>
        <w:t>Chair of the Board</w:t>
      </w:r>
      <w:r>
        <w:rPr>
          <w:rFonts w:ascii="Helvetica" w:eastAsia="Times New Roman" w:hAnsi="Helvetica" w:cs="Helvetica"/>
          <w:color w:val="000000"/>
        </w:rPr>
        <w:t>.</w:t>
      </w:r>
      <w:r w:rsidR="008D117D">
        <w:rPr>
          <w:rFonts w:ascii="Helvetica" w:eastAsia="Times New Roman" w:hAnsi="Helvetica" w:cs="Helvetica"/>
          <w:color w:val="000000"/>
        </w:rPr>
        <w:t xml:space="preserve"> </w:t>
      </w:r>
      <w:r>
        <w:rPr>
          <w:rFonts w:ascii="Helvetica" w:eastAsia="Times New Roman" w:hAnsi="Helvetica" w:cs="Helvetica"/>
          <w:color w:val="000000"/>
        </w:rPr>
        <w:t xml:space="preserve">If a child or young person, their parent/carer or a trusted adult discloses improper behaviour of a DRC Staff member or volunteer, the EO (or </w:t>
      </w:r>
      <w:r w:rsidR="008D117D">
        <w:rPr>
          <w:rFonts w:ascii="Helvetica" w:eastAsia="Times New Roman" w:hAnsi="Helvetica" w:cs="Helvetica"/>
          <w:color w:val="000000"/>
        </w:rPr>
        <w:t xml:space="preserve">Chair of the </w:t>
      </w:r>
      <w:r>
        <w:rPr>
          <w:rFonts w:ascii="Helvetica" w:eastAsia="Times New Roman" w:hAnsi="Helvetica" w:cs="Helvetica"/>
          <w:color w:val="000000"/>
        </w:rPr>
        <w:t>Board if more appropriate) should be informed immediately.</w:t>
      </w:r>
    </w:p>
    <w:p w14:paraId="688E511A" w14:textId="77777777" w:rsidR="008D117D" w:rsidRDefault="009408F8" w:rsidP="008D117D">
      <w:pPr>
        <w:pStyle w:val="ListParagraph"/>
        <w:numPr>
          <w:ilvl w:val="0"/>
          <w:numId w:val="13"/>
        </w:numPr>
        <w:shd w:val="clear" w:color="auto" w:fill="FFFFFF"/>
        <w:spacing w:after="0" w:line="240" w:lineRule="auto"/>
        <w:ind w:hanging="720"/>
        <w:rPr>
          <w:rFonts w:ascii="Helvetica" w:eastAsia="Times New Roman" w:hAnsi="Helvetica" w:cs="Helvetica"/>
          <w:color w:val="000000"/>
        </w:rPr>
      </w:pPr>
      <w:r w:rsidRPr="008D117D">
        <w:rPr>
          <w:rFonts w:ascii="Helvetica" w:eastAsia="Times New Roman" w:hAnsi="Helvetica" w:cs="Helvetica"/>
          <w:color w:val="000000"/>
        </w:rPr>
        <w:t>In all instances, as soon as possible a Child Safe Incident report should be completed, using the child/parent/carer/trusted adult’s words.</w:t>
      </w:r>
    </w:p>
    <w:p w14:paraId="64F06622" w14:textId="7FB89DE5" w:rsidR="009408F8" w:rsidRPr="008D117D" w:rsidRDefault="009408F8" w:rsidP="008D117D">
      <w:pPr>
        <w:pStyle w:val="ListParagraph"/>
        <w:numPr>
          <w:ilvl w:val="0"/>
          <w:numId w:val="13"/>
        </w:numPr>
        <w:shd w:val="clear" w:color="auto" w:fill="FFFFFF"/>
        <w:spacing w:after="0" w:line="240" w:lineRule="auto"/>
        <w:ind w:hanging="720"/>
        <w:rPr>
          <w:rFonts w:ascii="Helvetica" w:eastAsia="Times New Roman" w:hAnsi="Helvetica" w:cs="Helvetica"/>
          <w:color w:val="000000"/>
        </w:rPr>
      </w:pPr>
      <w:r w:rsidRPr="008D117D">
        <w:rPr>
          <w:rFonts w:ascii="Helvetica" w:eastAsia="Times New Roman" w:hAnsi="Helvetica" w:cs="Helvetica"/>
          <w:color w:val="000000"/>
        </w:rPr>
        <w:t xml:space="preserve">The EO (or </w:t>
      </w:r>
      <w:r w:rsidR="008D117D" w:rsidRPr="008D117D">
        <w:rPr>
          <w:rFonts w:ascii="Helvetica" w:eastAsia="Times New Roman" w:hAnsi="Helvetica" w:cs="Helvetica"/>
          <w:color w:val="000000"/>
        </w:rPr>
        <w:t xml:space="preserve">Chair of the </w:t>
      </w:r>
      <w:r w:rsidRPr="008D117D">
        <w:rPr>
          <w:rFonts w:ascii="Helvetica" w:eastAsia="Times New Roman" w:hAnsi="Helvetica" w:cs="Helvetica"/>
          <w:color w:val="000000"/>
        </w:rPr>
        <w:t>Board if more appropriate) will:</w:t>
      </w:r>
    </w:p>
    <w:p w14:paraId="758B1AA3" w14:textId="77777777" w:rsidR="009408F8" w:rsidRDefault="009408F8" w:rsidP="009408F8">
      <w:pPr>
        <w:pStyle w:val="ListParagraph"/>
        <w:numPr>
          <w:ilvl w:val="1"/>
          <w:numId w:val="13"/>
        </w:numPr>
        <w:shd w:val="clear" w:color="auto" w:fill="FFFFFF"/>
        <w:spacing w:after="0" w:line="240" w:lineRule="auto"/>
        <w:rPr>
          <w:rFonts w:ascii="Helvetica" w:eastAsia="Times New Roman" w:hAnsi="Helvetica" w:cs="Helvetica"/>
          <w:color w:val="000000"/>
        </w:rPr>
      </w:pPr>
      <w:r>
        <w:rPr>
          <w:rFonts w:ascii="Helvetica" w:eastAsia="Times New Roman" w:hAnsi="Helvetica" w:cs="Helvetica"/>
          <w:color w:val="000000"/>
        </w:rPr>
        <w:t>Initiate internal processes in consultation with the person who made the report to ensure the safety of the child/young person, clarify the nature of the concern/complaint and if required, begin an investigation.</w:t>
      </w:r>
    </w:p>
    <w:p w14:paraId="7489DBD1" w14:textId="77777777" w:rsidR="009408F8" w:rsidRDefault="009408F8" w:rsidP="009408F8">
      <w:pPr>
        <w:pStyle w:val="ListParagraph"/>
        <w:numPr>
          <w:ilvl w:val="1"/>
          <w:numId w:val="13"/>
        </w:numPr>
        <w:shd w:val="clear" w:color="auto" w:fill="FFFFFF"/>
        <w:spacing w:after="0" w:line="240" w:lineRule="auto"/>
        <w:rPr>
          <w:rFonts w:ascii="Helvetica" w:eastAsia="Times New Roman" w:hAnsi="Helvetica" w:cs="Helvetica"/>
          <w:color w:val="000000"/>
        </w:rPr>
      </w:pPr>
      <w:r>
        <w:rPr>
          <w:rFonts w:ascii="Helvetica" w:eastAsia="Times New Roman" w:hAnsi="Helvetica" w:cs="Helvetica"/>
          <w:color w:val="000000"/>
        </w:rPr>
        <w:t xml:space="preserve">Decide, in accordance with legal requirements and duty of care whether the matter should be reported to police, child protection or other relevant </w:t>
      </w:r>
      <w:proofErr w:type="spellStart"/>
      <w:r>
        <w:rPr>
          <w:rFonts w:ascii="Helvetica" w:eastAsia="Times New Roman" w:hAnsi="Helvetica" w:cs="Helvetica"/>
          <w:color w:val="000000"/>
        </w:rPr>
        <w:t>bodys</w:t>
      </w:r>
      <w:proofErr w:type="spellEnd"/>
      <w:r>
        <w:rPr>
          <w:rFonts w:ascii="Helvetica" w:eastAsia="Times New Roman" w:hAnsi="Helvetica" w:cs="Helvetica"/>
          <w:color w:val="000000"/>
        </w:rPr>
        <w:t>.</w:t>
      </w:r>
    </w:p>
    <w:p w14:paraId="67C2E3D3" w14:textId="77777777" w:rsidR="009408F8" w:rsidRDefault="009408F8" w:rsidP="009408F8">
      <w:pPr>
        <w:pStyle w:val="ListParagraph"/>
        <w:numPr>
          <w:ilvl w:val="2"/>
          <w:numId w:val="13"/>
        </w:numPr>
        <w:shd w:val="clear" w:color="auto" w:fill="FFFFFF"/>
        <w:spacing w:after="0" w:line="240" w:lineRule="auto"/>
        <w:rPr>
          <w:rFonts w:ascii="Helvetica" w:eastAsia="Times New Roman" w:hAnsi="Helvetica" w:cs="Helvetica"/>
          <w:color w:val="000000"/>
        </w:rPr>
      </w:pPr>
      <w:r>
        <w:rPr>
          <w:rFonts w:ascii="Helvetica" w:eastAsia="Times New Roman" w:hAnsi="Helvetica" w:cs="Helvetica"/>
          <w:color w:val="000000"/>
        </w:rPr>
        <w:t>If it is determined that is should be reported to the police, they will support the person who raised the concern in doing so.</w:t>
      </w:r>
    </w:p>
    <w:p w14:paraId="3AAAFC14" w14:textId="77777777" w:rsidR="009408F8" w:rsidRDefault="009408F8" w:rsidP="009408F8">
      <w:pPr>
        <w:pStyle w:val="ListParagraph"/>
        <w:numPr>
          <w:ilvl w:val="1"/>
          <w:numId w:val="13"/>
        </w:numPr>
        <w:shd w:val="clear" w:color="auto" w:fill="FFFFFF"/>
        <w:spacing w:after="0" w:line="240" w:lineRule="auto"/>
        <w:rPr>
          <w:rFonts w:ascii="Helvetica" w:eastAsia="Times New Roman" w:hAnsi="Helvetica" w:cs="Helvetica"/>
          <w:color w:val="000000"/>
        </w:rPr>
      </w:pPr>
      <w:r>
        <w:rPr>
          <w:rFonts w:ascii="Helvetica" w:eastAsia="Times New Roman" w:hAnsi="Helvetica" w:cs="Helvetica"/>
          <w:color w:val="000000"/>
        </w:rPr>
        <w:t>Ensure the report is recorded accurately, and it is stored securely</w:t>
      </w:r>
    </w:p>
    <w:p w14:paraId="4C9570B8" w14:textId="77777777" w:rsidR="009408F8" w:rsidRDefault="009408F8" w:rsidP="009408F8">
      <w:pPr>
        <w:pStyle w:val="ListParagraph"/>
        <w:numPr>
          <w:ilvl w:val="1"/>
          <w:numId w:val="13"/>
        </w:numPr>
        <w:shd w:val="clear" w:color="auto" w:fill="FFFFFF"/>
        <w:spacing w:after="0" w:line="240" w:lineRule="auto"/>
        <w:rPr>
          <w:rFonts w:ascii="Helvetica" w:eastAsia="Times New Roman" w:hAnsi="Helvetica" w:cs="Helvetica"/>
          <w:color w:val="000000"/>
        </w:rPr>
      </w:pPr>
      <w:r>
        <w:rPr>
          <w:rFonts w:ascii="Helvetica" w:eastAsia="Times New Roman" w:hAnsi="Helvetica" w:cs="Helvetica"/>
          <w:color w:val="000000"/>
        </w:rPr>
        <w:t>Ensure all staff and volunteers involved have appropriate support</w:t>
      </w:r>
    </w:p>
    <w:p w14:paraId="1C121A70" w14:textId="77777777" w:rsidR="009408F8" w:rsidRDefault="009408F8" w:rsidP="009408F8">
      <w:pPr>
        <w:pStyle w:val="ListParagraph"/>
        <w:numPr>
          <w:ilvl w:val="1"/>
          <w:numId w:val="13"/>
        </w:numPr>
        <w:shd w:val="clear" w:color="auto" w:fill="FFFFFF"/>
        <w:spacing w:after="0" w:line="240" w:lineRule="auto"/>
        <w:rPr>
          <w:rFonts w:ascii="Helvetica" w:eastAsia="Times New Roman" w:hAnsi="Helvetica" w:cs="Helvetica"/>
          <w:color w:val="000000"/>
        </w:rPr>
      </w:pPr>
      <w:r>
        <w:rPr>
          <w:rFonts w:ascii="Helvetica" w:eastAsia="Times New Roman" w:hAnsi="Helvetica" w:cs="Helvetica"/>
          <w:color w:val="000000"/>
        </w:rPr>
        <w:t>Remove the volunteer or staff member against whom the allegation is made from any engagement that involves children or young people while the investigation is occurring.</w:t>
      </w:r>
    </w:p>
    <w:p w14:paraId="7D8CFB1F" w14:textId="77777777" w:rsidR="009408F8" w:rsidRDefault="009408F8" w:rsidP="009408F8">
      <w:pPr>
        <w:pStyle w:val="ListParagraph"/>
        <w:numPr>
          <w:ilvl w:val="1"/>
          <w:numId w:val="13"/>
        </w:numPr>
        <w:shd w:val="clear" w:color="auto" w:fill="FFFFFF"/>
        <w:spacing w:after="0" w:line="240" w:lineRule="auto"/>
        <w:rPr>
          <w:rFonts w:ascii="Helvetica" w:eastAsia="Times New Roman" w:hAnsi="Helvetica" w:cs="Helvetica"/>
          <w:color w:val="000000"/>
        </w:rPr>
      </w:pPr>
      <w:r>
        <w:rPr>
          <w:rFonts w:ascii="Helvetica" w:eastAsia="Times New Roman" w:hAnsi="Helvetica" w:cs="Helvetica"/>
          <w:color w:val="000000"/>
        </w:rPr>
        <w:t>Notify anyone relevant to the allegation of the outcome of the investigation</w:t>
      </w:r>
    </w:p>
    <w:p w14:paraId="248ADC8F" w14:textId="77777777" w:rsidR="009408F8" w:rsidRDefault="009408F8" w:rsidP="009408F8">
      <w:pPr>
        <w:pStyle w:val="ListParagraph"/>
        <w:numPr>
          <w:ilvl w:val="1"/>
          <w:numId w:val="13"/>
        </w:numPr>
        <w:shd w:val="clear" w:color="auto" w:fill="FFFFFF"/>
        <w:spacing w:after="0" w:line="240" w:lineRule="auto"/>
        <w:rPr>
          <w:rFonts w:ascii="Helvetica" w:eastAsia="Times New Roman" w:hAnsi="Helvetica" w:cs="Helvetica"/>
          <w:color w:val="000000"/>
        </w:rPr>
      </w:pPr>
      <w:r>
        <w:rPr>
          <w:rFonts w:ascii="Helvetica" w:eastAsia="Times New Roman" w:hAnsi="Helvetica" w:cs="Helvetica"/>
          <w:color w:val="000000"/>
        </w:rPr>
        <w:t>Review the incident with relevant staff and volunteers to identify and implement actions that should be taken to minimize the chase of another incident occurring.</w:t>
      </w:r>
    </w:p>
    <w:p w14:paraId="6331C55E" w14:textId="77777777" w:rsidR="009408F8" w:rsidRDefault="009408F8" w:rsidP="009408F8">
      <w:pPr>
        <w:shd w:val="clear" w:color="auto" w:fill="FFFFFF"/>
        <w:rPr>
          <w:rFonts w:ascii="Helvetica" w:eastAsia="Times New Roman" w:hAnsi="Helvetica" w:cs="Helvetica"/>
          <w:color w:val="000000"/>
        </w:rPr>
      </w:pPr>
    </w:p>
    <w:p w14:paraId="076D99DE" w14:textId="77777777" w:rsidR="009408F8" w:rsidRDefault="009408F8" w:rsidP="009408F8">
      <w:pPr>
        <w:shd w:val="clear" w:color="auto" w:fill="FFFFFF"/>
        <w:rPr>
          <w:rFonts w:ascii="Helvetica" w:eastAsia="Times New Roman" w:hAnsi="Helvetica" w:cs="Helvetica"/>
          <w:color w:val="000000"/>
        </w:rPr>
      </w:pPr>
      <w:r>
        <w:rPr>
          <w:rFonts w:ascii="Helvetica" w:eastAsia="Times New Roman" w:hAnsi="Helvetica" w:cs="Helvetica"/>
          <w:color w:val="000000"/>
        </w:rPr>
        <w:t>Key Contacts:</w:t>
      </w:r>
    </w:p>
    <w:p w14:paraId="12B490A6" w14:textId="77777777" w:rsidR="009408F8" w:rsidRDefault="009408F8" w:rsidP="009408F8">
      <w:pPr>
        <w:pStyle w:val="ListParagraph"/>
        <w:numPr>
          <w:ilvl w:val="0"/>
          <w:numId w:val="5"/>
        </w:numPr>
        <w:shd w:val="clear" w:color="auto" w:fill="FFFFFF"/>
        <w:spacing w:after="0" w:line="240" w:lineRule="auto"/>
        <w:rPr>
          <w:rFonts w:ascii="Helvetica" w:eastAsia="Times New Roman" w:hAnsi="Helvetica" w:cs="Helvetica"/>
          <w:color w:val="000000"/>
        </w:rPr>
      </w:pPr>
      <w:r>
        <w:rPr>
          <w:rFonts w:ascii="Helvetica" w:eastAsia="Times New Roman" w:hAnsi="Helvetica" w:cs="Helvetica"/>
          <w:color w:val="000000"/>
        </w:rPr>
        <w:t xml:space="preserve">The Child Protection Crisis line on </w:t>
      </w:r>
      <w:r>
        <w:rPr>
          <w:rFonts w:ascii="Helvetica" w:eastAsia="Times New Roman" w:hAnsi="Helvetica" w:cs="Helvetica"/>
          <w:b/>
          <w:bCs/>
          <w:color w:val="000000"/>
        </w:rPr>
        <w:t>131 278</w:t>
      </w:r>
      <w:r>
        <w:rPr>
          <w:rFonts w:ascii="Helvetica" w:eastAsia="Times New Roman" w:hAnsi="Helvetica" w:cs="Helvetica"/>
          <w:color w:val="000000"/>
        </w:rPr>
        <w:t xml:space="preserve"> (24 hours, 7 days a week, toll free in Victoria)</w:t>
      </w:r>
    </w:p>
    <w:p w14:paraId="7B8D74EA" w14:textId="77777777" w:rsidR="009408F8" w:rsidRDefault="009408F8" w:rsidP="009408F8">
      <w:pPr>
        <w:pStyle w:val="ListParagraph"/>
        <w:numPr>
          <w:ilvl w:val="0"/>
          <w:numId w:val="5"/>
        </w:numPr>
        <w:shd w:val="clear" w:color="auto" w:fill="FFFFFF"/>
        <w:spacing w:after="0" w:line="240" w:lineRule="auto"/>
        <w:rPr>
          <w:rFonts w:ascii="Helvetica" w:eastAsia="Times New Roman" w:hAnsi="Helvetica" w:cs="Helvetica"/>
          <w:color w:val="000000"/>
        </w:rPr>
      </w:pPr>
      <w:r>
        <w:rPr>
          <w:rFonts w:ascii="Helvetica" w:eastAsia="Times New Roman" w:hAnsi="Helvetica" w:cs="Helvetica"/>
          <w:color w:val="000000"/>
        </w:rPr>
        <w:t>The child protection intake service that covers the area in which the child lives, from the list here:</w:t>
      </w:r>
      <w:r>
        <w:rPr>
          <w:rFonts w:ascii="Helvetica" w:eastAsia="Times New Roman" w:hAnsi="Helvetica" w:cs="Helvetica"/>
          <w:color w:val="000000"/>
        </w:rPr>
        <w:t xml:space="preserve"> </w:t>
      </w:r>
    </w:p>
    <w:p w14:paraId="7B956BDB" w14:textId="482BC3A0" w:rsidR="009408F8" w:rsidRDefault="009408F8" w:rsidP="009408F8">
      <w:pPr>
        <w:pStyle w:val="ListParagraph"/>
        <w:shd w:val="clear" w:color="auto" w:fill="FFFFFF"/>
        <w:spacing w:after="0" w:line="240" w:lineRule="auto"/>
        <w:rPr>
          <w:rFonts w:ascii="Helvetica" w:eastAsia="Times New Roman" w:hAnsi="Helvetica" w:cs="Helvetica"/>
          <w:color w:val="000000"/>
        </w:rPr>
      </w:pPr>
      <w:hyperlink r:id="rId7" w:history="1">
        <w:r w:rsidRPr="001C51B4">
          <w:rPr>
            <w:rStyle w:val="Hyperlink"/>
            <w:rFonts w:ascii="Helvetica" w:eastAsia="Times New Roman" w:hAnsi="Helvetica" w:cs="Helvetica"/>
          </w:rPr>
          <w:t>https://services.dffh.vic.gov.au/child-protection-contacts</w:t>
        </w:r>
      </w:hyperlink>
    </w:p>
    <w:p w14:paraId="63D41218" w14:textId="77777777" w:rsidR="009408F8" w:rsidRPr="009408F8" w:rsidRDefault="009408F8" w:rsidP="009408F8">
      <w:pPr>
        <w:pStyle w:val="ListParagraph"/>
        <w:shd w:val="clear" w:color="auto" w:fill="FFFFFF"/>
        <w:spacing w:after="0" w:line="240" w:lineRule="auto"/>
        <w:rPr>
          <w:rFonts w:ascii="Helvetica" w:eastAsia="Times New Roman" w:hAnsi="Helvetica" w:cs="Helvetica"/>
          <w:color w:val="000000"/>
        </w:rPr>
      </w:pPr>
    </w:p>
    <w:p w14:paraId="2E57B6C2" w14:textId="77777777" w:rsidR="009408F8" w:rsidRDefault="009408F8" w:rsidP="009408F8">
      <w:pPr>
        <w:shd w:val="clear" w:color="auto" w:fill="FFFFFF"/>
        <w:rPr>
          <w:rFonts w:ascii="Helvetica" w:eastAsia="Times New Roman" w:hAnsi="Helvetica" w:cs="Helvetica"/>
          <w:color w:val="000000"/>
        </w:rPr>
      </w:pPr>
      <w:r>
        <w:rPr>
          <w:rFonts w:ascii="Helvetica" w:eastAsia="Times New Roman" w:hAnsi="Helvetica" w:cs="Helvetica"/>
          <w:color w:val="000000"/>
        </w:rPr>
        <w:t>Other Contacts:</w:t>
      </w:r>
    </w:p>
    <w:p w14:paraId="760AF03D" w14:textId="77777777" w:rsidR="009408F8" w:rsidRDefault="009408F8" w:rsidP="009408F8">
      <w:pPr>
        <w:pStyle w:val="ListParagraph"/>
        <w:numPr>
          <w:ilvl w:val="0"/>
          <w:numId w:val="6"/>
        </w:numPr>
        <w:shd w:val="clear" w:color="auto" w:fill="FFFFFF"/>
        <w:spacing w:after="0" w:line="240" w:lineRule="auto"/>
        <w:rPr>
          <w:rFonts w:ascii="Helvetica" w:eastAsia="Times New Roman" w:hAnsi="Helvetica" w:cs="Helvetica"/>
          <w:color w:val="000000"/>
        </w:rPr>
      </w:pPr>
      <w:r>
        <w:rPr>
          <w:rFonts w:ascii="Helvetica" w:eastAsia="Times New Roman" w:hAnsi="Helvetica" w:cs="Helvetica"/>
          <w:color w:val="000000"/>
        </w:rPr>
        <w:t xml:space="preserve">The Sexual Assault Crisis Line Victoria (SACL) </w:t>
      </w:r>
      <w:r>
        <w:rPr>
          <w:rFonts w:ascii="Helvetica" w:eastAsia="Times New Roman" w:hAnsi="Helvetica" w:cs="Helvetica"/>
          <w:b/>
          <w:bCs/>
          <w:color w:val="000000"/>
        </w:rPr>
        <w:t>1800 806 292</w:t>
      </w:r>
      <w:r>
        <w:rPr>
          <w:rFonts w:ascii="Helvetica" w:eastAsia="Times New Roman" w:hAnsi="Helvetica" w:cs="Helvetica"/>
          <w:color w:val="000000"/>
        </w:rPr>
        <w:t xml:space="preserve"> is a state-wide, after-hours, confidential, telephone crisis counselling service for people who have experienced both past and recent sexual assault. SALC operates between 5pm weeknights through to 9am the next day, and throughout weekends and on public holidays</w:t>
      </w:r>
    </w:p>
    <w:p w14:paraId="1CAF441B" w14:textId="77777777" w:rsidR="009408F8" w:rsidRPr="00C273E7" w:rsidRDefault="009408F8" w:rsidP="009408F8">
      <w:pPr>
        <w:pStyle w:val="ListParagraph"/>
        <w:numPr>
          <w:ilvl w:val="0"/>
          <w:numId w:val="6"/>
        </w:numPr>
        <w:shd w:val="clear" w:color="auto" w:fill="FFFFFF"/>
        <w:spacing w:after="0" w:line="240" w:lineRule="auto"/>
        <w:rPr>
          <w:rFonts w:ascii="Helvetica" w:eastAsia="Times New Roman" w:hAnsi="Helvetica" w:cs="Helvetica"/>
          <w:color w:val="000000"/>
        </w:rPr>
      </w:pPr>
      <w:r>
        <w:rPr>
          <w:rFonts w:ascii="Helvetica" w:eastAsia="Times New Roman" w:hAnsi="Helvetica" w:cs="Helvetica"/>
          <w:color w:val="000000"/>
        </w:rPr>
        <w:t xml:space="preserve">Domestic Violence Resource Centre Victoria (DVRC) </w:t>
      </w:r>
      <w:r>
        <w:rPr>
          <w:rFonts w:ascii="Helvetica" w:eastAsia="Times New Roman" w:hAnsi="Helvetica" w:cs="Helvetica"/>
          <w:b/>
          <w:bCs/>
          <w:color w:val="000000"/>
        </w:rPr>
        <w:t>03 9486 9866</w:t>
      </w:r>
    </w:p>
    <w:p w14:paraId="0AD481AD" w14:textId="77777777" w:rsidR="009408F8" w:rsidRDefault="009408F8" w:rsidP="009408F8">
      <w:pPr>
        <w:pStyle w:val="ListParagraph"/>
        <w:numPr>
          <w:ilvl w:val="0"/>
          <w:numId w:val="6"/>
        </w:numPr>
        <w:shd w:val="clear" w:color="auto" w:fill="FFFFFF"/>
        <w:spacing w:after="0" w:line="240" w:lineRule="auto"/>
        <w:rPr>
          <w:rFonts w:ascii="Helvetica" w:eastAsia="Times New Roman" w:hAnsi="Helvetica" w:cs="Helvetica"/>
          <w:color w:val="000000"/>
        </w:rPr>
      </w:pPr>
      <w:r>
        <w:rPr>
          <w:rFonts w:ascii="Helvetica" w:eastAsia="Times New Roman" w:hAnsi="Helvetica" w:cs="Helvetica"/>
          <w:color w:val="000000"/>
        </w:rPr>
        <w:t xml:space="preserve">Victoria Police’s SANO task force – </w:t>
      </w:r>
      <w:r>
        <w:rPr>
          <w:rFonts w:ascii="Helvetica" w:eastAsia="Times New Roman" w:hAnsi="Helvetica" w:cs="Helvetica"/>
          <w:b/>
          <w:bCs/>
          <w:color w:val="000000"/>
        </w:rPr>
        <w:t>1800 110 007</w:t>
      </w:r>
      <w:r>
        <w:rPr>
          <w:rFonts w:ascii="Helvetica" w:eastAsia="Times New Roman" w:hAnsi="Helvetica" w:cs="Helvetica"/>
          <w:color w:val="000000"/>
        </w:rPr>
        <w:t xml:space="preserve"> </w:t>
      </w:r>
      <w:hyperlink r:id="rId8" w:history="1">
        <w:r w:rsidRPr="00C07F86">
          <w:rPr>
            <w:rStyle w:val="Hyperlink"/>
            <w:rFonts w:ascii="Helvetica" w:eastAsia="Times New Roman" w:hAnsi="Helvetica" w:cs="Helvetica"/>
            <w:b/>
            <w:bCs/>
          </w:rPr>
          <w:t>sanotaskforce@police.vic.gov.au</w:t>
        </w:r>
      </w:hyperlink>
      <w:r>
        <w:rPr>
          <w:rFonts w:ascii="Helvetica" w:eastAsia="Times New Roman" w:hAnsi="Helvetica" w:cs="Helvetica"/>
          <w:color w:val="000000"/>
        </w:rPr>
        <w:t xml:space="preserve"> is the statewide task force for child sexual abuse in an institutional context. </w:t>
      </w:r>
    </w:p>
    <w:p w14:paraId="157F705D" w14:textId="77777777" w:rsidR="009408F8" w:rsidRDefault="009408F8" w:rsidP="009408F8">
      <w:pPr>
        <w:pStyle w:val="ListParagraph"/>
        <w:numPr>
          <w:ilvl w:val="0"/>
          <w:numId w:val="6"/>
        </w:numPr>
        <w:shd w:val="clear" w:color="auto" w:fill="FFFFFF"/>
        <w:spacing w:after="0" w:line="240" w:lineRule="auto"/>
        <w:rPr>
          <w:rFonts w:ascii="Helvetica" w:eastAsia="Times New Roman" w:hAnsi="Helvetica" w:cs="Helvetica"/>
          <w:color w:val="000000"/>
        </w:rPr>
      </w:pPr>
      <w:r>
        <w:rPr>
          <w:rFonts w:ascii="Helvetica" w:eastAsia="Times New Roman" w:hAnsi="Helvetica" w:cs="Helvetica"/>
          <w:color w:val="000000"/>
        </w:rPr>
        <w:lastRenderedPageBreak/>
        <w:t xml:space="preserve">The Sexual Offenses and Child Abuse Investigation Teams (SOCITs) are made up of specialist detectives who are training to investigate the complex crimes of sexual offences and child abuse. They are based around the state, and deal with cases from the time of disclosure, throughout the investigation process, and then onto court. To find your nearest SOCIT search by region here: </w:t>
      </w:r>
      <w:hyperlink r:id="rId9" w:history="1">
        <w:r w:rsidRPr="00C07F86">
          <w:rPr>
            <w:rStyle w:val="Hyperlink"/>
            <w:rFonts w:ascii="Helvetica" w:eastAsia="Times New Roman" w:hAnsi="Helvetica" w:cs="Helvetica"/>
          </w:rPr>
          <w:t>https://services.dffh.vic.gov.au/child-protection-contacts</w:t>
        </w:r>
      </w:hyperlink>
      <w:r>
        <w:rPr>
          <w:rFonts w:ascii="Helvetica" w:eastAsia="Times New Roman" w:hAnsi="Helvetica" w:cs="Helvetica"/>
          <w:color w:val="000000"/>
        </w:rPr>
        <w:t xml:space="preserve"> </w:t>
      </w:r>
    </w:p>
    <w:p w14:paraId="55066132" w14:textId="77777777" w:rsidR="009408F8" w:rsidRDefault="009408F8" w:rsidP="009408F8">
      <w:pPr>
        <w:shd w:val="clear" w:color="auto" w:fill="FFFFFF"/>
        <w:rPr>
          <w:rFonts w:ascii="Helvetica" w:eastAsia="Times New Roman" w:hAnsi="Helvetica" w:cs="Helvetica"/>
          <w:color w:val="000000"/>
        </w:rPr>
      </w:pPr>
    </w:p>
    <w:p w14:paraId="70CBAAF4" w14:textId="77777777" w:rsidR="009408F8" w:rsidRPr="008D117D" w:rsidRDefault="009408F8" w:rsidP="009408F8">
      <w:pPr>
        <w:pStyle w:val="Heading1"/>
        <w:rPr>
          <w:rFonts w:ascii="Helvetica" w:eastAsia="Times New Roman" w:hAnsi="Helvetica"/>
          <w:b/>
          <w:bCs/>
          <w:color w:val="000000" w:themeColor="text1"/>
          <w:sz w:val="32"/>
          <w:szCs w:val="32"/>
        </w:rPr>
      </w:pPr>
      <w:r w:rsidRPr="008D117D">
        <w:rPr>
          <w:rFonts w:ascii="Helvetica" w:eastAsia="Times New Roman" w:hAnsi="Helvetica"/>
          <w:b/>
          <w:bCs/>
          <w:color w:val="000000" w:themeColor="text1"/>
          <w:sz w:val="32"/>
          <w:szCs w:val="32"/>
        </w:rPr>
        <w:t>8. Privacy</w:t>
      </w:r>
    </w:p>
    <w:p w14:paraId="506A5324" w14:textId="77777777" w:rsidR="009408F8" w:rsidRDefault="009408F8" w:rsidP="009408F8">
      <w:pPr>
        <w:pStyle w:val="ListParagraph"/>
        <w:numPr>
          <w:ilvl w:val="0"/>
          <w:numId w:val="14"/>
        </w:numPr>
        <w:spacing w:after="0" w:line="240" w:lineRule="auto"/>
      </w:pPr>
      <w:r>
        <w:t xml:space="preserve"> All personal information considered or recorded will respect the privacy of individuals involved, unless there is a risk to someone’s safety.</w:t>
      </w:r>
    </w:p>
    <w:p w14:paraId="1A0479B3" w14:textId="77777777" w:rsidR="009408F8" w:rsidRDefault="009408F8" w:rsidP="009408F8">
      <w:pPr>
        <w:pStyle w:val="ListParagraph"/>
        <w:numPr>
          <w:ilvl w:val="0"/>
          <w:numId w:val="14"/>
        </w:numPr>
        <w:spacing w:after="0" w:line="240" w:lineRule="auto"/>
      </w:pPr>
      <w:r>
        <w:t>The DRC will have safeguards and practices in place to ensure any personal information is protected and will follow DRC’s Privacy Policy and Procedures.</w:t>
      </w:r>
    </w:p>
    <w:p w14:paraId="38BD97E7" w14:textId="77777777" w:rsidR="009408F8" w:rsidRDefault="009408F8" w:rsidP="009408F8">
      <w:pPr>
        <w:pStyle w:val="ListParagraph"/>
        <w:numPr>
          <w:ilvl w:val="0"/>
          <w:numId w:val="14"/>
        </w:numPr>
        <w:spacing w:after="0" w:line="240" w:lineRule="auto"/>
      </w:pPr>
      <w:r>
        <w:t>Everyone is entitled to know how their personal information is recorded, what will be done with it and who will be able to access it.</w:t>
      </w:r>
    </w:p>
    <w:p w14:paraId="5C794485" w14:textId="35ADC571" w:rsidR="009408F8" w:rsidRPr="00C273E7" w:rsidRDefault="009408F8" w:rsidP="009408F8">
      <w:pPr>
        <w:pStyle w:val="ListParagraph"/>
        <w:numPr>
          <w:ilvl w:val="0"/>
          <w:numId w:val="14"/>
        </w:numPr>
        <w:spacing w:after="0" w:line="240" w:lineRule="auto"/>
        <w:rPr>
          <w:rFonts w:ascii="Arial" w:hAnsi="Arial" w:cs="Times New Roman"/>
          <w:color w:val="26282A"/>
        </w:rPr>
      </w:pPr>
      <w:r>
        <w:t xml:space="preserve">The DRC will </w:t>
      </w:r>
      <w:r w:rsidR="008D117D">
        <w:t>endeavour</w:t>
      </w:r>
      <w:r>
        <w:t xml:space="preserve"> to ensure that any relevant persons is aware of this entitlement. </w:t>
      </w:r>
    </w:p>
    <w:p w14:paraId="7D4DA370" w14:textId="77777777" w:rsidR="009408F8" w:rsidRPr="009408F8" w:rsidRDefault="009408F8">
      <w:pPr>
        <w:rPr>
          <w:rFonts w:ascii="Helvetica" w:hAnsi="Helvetica"/>
        </w:rPr>
      </w:pPr>
    </w:p>
    <w:sectPr w:rsidR="009408F8" w:rsidRPr="009408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116B"/>
    <w:multiLevelType w:val="hybridMultilevel"/>
    <w:tmpl w:val="A8A431FE"/>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066327"/>
    <w:multiLevelType w:val="hybridMultilevel"/>
    <w:tmpl w:val="46603E72"/>
    <w:lvl w:ilvl="0" w:tplc="FFFFFFFF">
      <w:start w:val="1"/>
      <w:numFmt w:val="decimal"/>
      <w:lvlText w:val="%1."/>
      <w:lvlJc w:val="left"/>
      <w:pPr>
        <w:ind w:left="502" w:hanging="360"/>
      </w:pPr>
      <w:rPr>
        <w:rFonts w:hint="default"/>
        <w:b w:val="0"/>
        <w:bCs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1800E7"/>
    <w:multiLevelType w:val="hybridMultilevel"/>
    <w:tmpl w:val="C2D05882"/>
    <w:lvl w:ilvl="0" w:tplc="597C4AB8">
      <w:start w:val="2"/>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 w15:restartNumberingAfterBreak="0">
    <w:nsid w:val="1239577E"/>
    <w:multiLevelType w:val="hybridMultilevel"/>
    <w:tmpl w:val="93DE1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B2C3E"/>
    <w:multiLevelType w:val="hybridMultilevel"/>
    <w:tmpl w:val="0BDA18DC"/>
    <w:lvl w:ilvl="0" w:tplc="FFFFFFFF">
      <w:start w:val="1"/>
      <w:numFmt w:val="decimal"/>
      <w:lvlText w:val="%1."/>
      <w:lvlJc w:val="left"/>
      <w:pPr>
        <w:ind w:left="502"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13A98"/>
    <w:multiLevelType w:val="hybridMultilevel"/>
    <w:tmpl w:val="1940E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AB6119"/>
    <w:multiLevelType w:val="hybridMultilevel"/>
    <w:tmpl w:val="968C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576D8"/>
    <w:multiLevelType w:val="hybridMultilevel"/>
    <w:tmpl w:val="F38A7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0A751A"/>
    <w:multiLevelType w:val="hybridMultilevel"/>
    <w:tmpl w:val="A5D67104"/>
    <w:lvl w:ilvl="0" w:tplc="9418FB88">
      <w:start w:val="1"/>
      <w:numFmt w:val="decimal"/>
      <w:lvlText w:val="%1."/>
      <w:lvlJc w:val="left"/>
      <w:pPr>
        <w:ind w:left="501" w:hanging="360"/>
      </w:pPr>
      <w:rPr>
        <w:b w:val="0"/>
        <w:bCs w:val="0"/>
        <w:sz w:val="24"/>
        <w:szCs w:val="24"/>
      </w:rPr>
    </w:lvl>
    <w:lvl w:ilvl="1" w:tplc="04090019">
      <w:start w:val="1"/>
      <w:numFmt w:val="lowerLetter"/>
      <w:lvlText w:val="%2."/>
      <w:lvlJc w:val="left"/>
      <w:pPr>
        <w:ind w:left="1439" w:hanging="360"/>
      </w:pPr>
    </w:lvl>
    <w:lvl w:ilvl="2" w:tplc="0409001B">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9" w15:restartNumberingAfterBreak="0">
    <w:nsid w:val="23301A08"/>
    <w:multiLevelType w:val="hybridMultilevel"/>
    <w:tmpl w:val="36A6CC64"/>
    <w:lvl w:ilvl="0" w:tplc="FFFFFFFF">
      <w:start w:val="1"/>
      <w:numFmt w:val="decimal"/>
      <w:lvlText w:val="%1."/>
      <w:lvlJc w:val="left"/>
      <w:pPr>
        <w:ind w:left="502" w:hanging="360"/>
      </w:pPr>
      <w:rPr>
        <w:b w:val="0"/>
        <w:bCs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F06368"/>
    <w:multiLevelType w:val="hybridMultilevel"/>
    <w:tmpl w:val="414EC062"/>
    <w:lvl w:ilvl="0" w:tplc="14E63F26">
      <w:start w:val="2"/>
      <w:numFmt w:val="decimal"/>
      <w:lvlText w:val="%1."/>
      <w:lvlJc w:val="left"/>
      <w:pPr>
        <w:ind w:left="502"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5262D2"/>
    <w:multiLevelType w:val="hybridMultilevel"/>
    <w:tmpl w:val="A5D67104"/>
    <w:lvl w:ilvl="0" w:tplc="FFFFFFFF">
      <w:start w:val="1"/>
      <w:numFmt w:val="decimal"/>
      <w:lvlText w:val="%1."/>
      <w:lvlJc w:val="left"/>
      <w:pPr>
        <w:ind w:left="501" w:hanging="360"/>
      </w:pPr>
      <w:rPr>
        <w:b w:val="0"/>
        <w:bCs w:val="0"/>
        <w:sz w:val="24"/>
        <w:szCs w:val="24"/>
      </w:rPr>
    </w:lvl>
    <w:lvl w:ilvl="1" w:tplc="FFFFFFFF">
      <w:start w:val="1"/>
      <w:numFmt w:val="lowerLetter"/>
      <w:lvlText w:val="%2."/>
      <w:lvlJc w:val="left"/>
      <w:pPr>
        <w:ind w:left="1439" w:hanging="360"/>
      </w:pPr>
    </w:lvl>
    <w:lvl w:ilvl="2" w:tplc="FFFFFFFF">
      <w:start w:val="1"/>
      <w:numFmt w:val="lowerRoman"/>
      <w:lvlText w:val="%3."/>
      <w:lvlJc w:val="right"/>
      <w:pPr>
        <w:ind w:left="2159" w:hanging="180"/>
      </w:pPr>
    </w:lvl>
    <w:lvl w:ilvl="3" w:tplc="FFFFFFFF" w:tentative="1">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12" w15:restartNumberingAfterBreak="0">
    <w:nsid w:val="403E3DA8"/>
    <w:multiLevelType w:val="hybridMultilevel"/>
    <w:tmpl w:val="46603E72"/>
    <w:lvl w:ilvl="0" w:tplc="FFFFFFFF">
      <w:start w:val="1"/>
      <w:numFmt w:val="decimal"/>
      <w:lvlText w:val="%1."/>
      <w:lvlJc w:val="left"/>
      <w:pPr>
        <w:ind w:left="502" w:hanging="360"/>
      </w:pPr>
      <w:rPr>
        <w:rFonts w:hint="default"/>
        <w:b w:val="0"/>
        <w:bCs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DA34E0"/>
    <w:multiLevelType w:val="hybridMultilevel"/>
    <w:tmpl w:val="46603E72"/>
    <w:lvl w:ilvl="0" w:tplc="6C241DE4">
      <w:start w:val="1"/>
      <w:numFmt w:val="decimal"/>
      <w:lvlText w:val="%1."/>
      <w:lvlJc w:val="left"/>
      <w:pPr>
        <w:ind w:left="502"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3C5A5D"/>
    <w:multiLevelType w:val="multilevel"/>
    <w:tmpl w:val="D32A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9F3D6E"/>
    <w:multiLevelType w:val="hybridMultilevel"/>
    <w:tmpl w:val="5D54C224"/>
    <w:lvl w:ilvl="0" w:tplc="FFFFFFFF">
      <w:start w:val="1"/>
      <w:numFmt w:val="decimal"/>
      <w:lvlText w:val="%1."/>
      <w:lvlJc w:val="left"/>
      <w:pPr>
        <w:ind w:left="502" w:hanging="360"/>
      </w:pPr>
      <w:rPr>
        <w:b w:val="0"/>
        <w:bCs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65226E"/>
    <w:multiLevelType w:val="hybridMultilevel"/>
    <w:tmpl w:val="46603E72"/>
    <w:lvl w:ilvl="0" w:tplc="FFFFFFFF">
      <w:start w:val="1"/>
      <w:numFmt w:val="decimal"/>
      <w:lvlText w:val="%1."/>
      <w:lvlJc w:val="left"/>
      <w:pPr>
        <w:ind w:left="502" w:hanging="360"/>
      </w:pPr>
      <w:rPr>
        <w:rFonts w:hint="default"/>
        <w:b w:val="0"/>
        <w:bCs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2E6B1E"/>
    <w:multiLevelType w:val="hybridMultilevel"/>
    <w:tmpl w:val="37D43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867D88"/>
    <w:multiLevelType w:val="multilevel"/>
    <w:tmpl w:val="163C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F51FF7"/>
    <w:multiLevelType w:val="hybridMultilevel"/>
    <w:tmpl w:val="7E44688A"/>
    <w:lvl w:ilvl="0" w:tplc="1694A452">
      <w:start w:val="1"/>
      <w:numFmt w:val="bullet"/>
      <w:lvlText w:val=""/>
      <w:lvlJc w:val="left"/>
      <w:pPr>
        <w:ind w:left="862" w:hanging="360"/>
      </w:pPr>
      <w:rPr>
        <w:rFonts w:ascii="Symbol" w:eastAsia="Times New Roman" w:hAnsi="Symbol" w:cs="Helvetica" w:hint="default"/>
        <w:color w:val="000000" w:themeColor="text1"/>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707754034">
    <w:abstractNumId w:val="14"/>
  </w:num>
  <w:num w:numId="2" w16cid:durableId="1801847966">
    <w:abstractNumId w:val="18"/>
  </w:num>
  <w:num w:numId="3" w16cid:durableId="11608878">
    <w:abstractNumId w:val="8"/>
  </w:num>
  <w:num w:numId="4" w16cid:durableId="1295913498">
    <w:abstractNumId w:val="3"/>
  </w:num>
  <w:num w:numId="5" w16cid:durableId="1914780775">
    <w:abstractNumId w:val="17"/>
  </w:num>
  <w:num w:numId="6" w16cid:durableId="1260720576">
    <w:abstractNumId w:val="6"/>
  </w:num>
  <w:num w:numId="7" w16cid:durableId="1814522783">
    <w:abstractNumId w:val="15"/>
  </w:num>
  <w:num w:numId="8" w16cid:durableId="1828937820">
    <w:abstractNumId w:val="9"/>
  </w:num>
  <w:num w:numId="9" w16cid:durableId="252322938">
    <w:abstractNumId w:val="10"/>
  </w:num>
  <w:num w:numId="10" w16cid:durableId="286738524">
    <w:abstractNumId w:val="13"/>
  </w:num>
  <w:num w:numId="11" w16cid:durableId="163328821">
    <w:abstractNumId w:val="16"/>
  </w:num>
  <w:num w:numId="12" w16cid:durableId="353919291">
    <w:abstractNumId w:val="1"/>
  </w:num>
  <w:num w:numId="13" w16cid:durableId="478810823">
    <w:abstractNumId w:val="12"/>
  </w:num>
  <w:num w:numId="14" w16cid:durableId="681013892">
    <w:abstractNumId w:val="4"/>
  </w:num>
  <w:num w:numId="15" w16cid:durableId="1449737743">
    <w:abstractNumId w:val="11"/>
  </w:num>
  <w:num w:numId="16" w16cid:durableId="1845196161">
    <w:abstractNumId w:val="2"/>
  </w:num>
  <w:num w:numId="17" w16cid:durableId="85813325">
    <w:abstractNumId w:val="7"/>
  </w:num>
  <w:num w:numId="18" w16cid:durableId="92944103">
    <w:abstractNumId w:val="19"/>
  </w:num>
  <w:num w:numId="19" w16cid:durableId="611519493">
    <w:abstractNumId w:val="0"/>
  </w:num>
  <w:num w:numId="20" w16cid:durableId="8297106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F8"/>
    <w:rsid w:val="006161F0"/>
    <w:rsid w:val="008D117D"/>
    <w:rsid w:val="0094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0F05C1"/>
  <w15:chartTrackingRefBased/>
  <w15:docId w15:val="{9ABB32DC-4090-2241-98BE-9DD322F29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8F8"/>
  </w:style>
  <w:style w:type="paragraph" w:styleId="Heading1">
    <w:name w:val="heading 1"/>
    <w:basedOn w:val="Normal"/>
    <w:next w:val="Normal"/>
    <w:link w:val="Heading1Char"/>
    <w:uiPriority w:val="9"/>
    <w:qFormat/>
    <w:rsid w:val="009408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408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08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08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08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08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8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8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8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8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408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8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8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8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8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8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8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8F8"/>
    <w:rPr>
      <w:rFonts w:eastAsiaTheme="majorEastAsia" w:cstheme="majorBidi"/>
      <w:color w:val="272727" w:themeColor="text1" w:themeTint="D8"/>
    </w:rPr>
  </w:style>
  <w:style w:type="paragraph" w:styleId="Title">
    <w:name w:val="Title"/>
    <w:basedOn w:val="Normal"/>
    <w:next w:val="Normal"/>
    <w:link w:val="TitleChar"/>
    <w:uiPriority w:val="10"/>
    <w:qFormat/>
    <w:rsid w:val="009408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8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8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8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8F8"/>
    <w:pPr>
      <w:spacing w:before="160"/>
      <w:jc w:val="center"/>
    </w:pPr>
    <w:rPr>
      <w:i/>
      <w:iCs/>
      <w:color w:val="404040" w:themeColor="text1" w:themeTint="BF"/>
    </w:rPr>
  </w:style>
  <w:style w:type="character" w:customStyle="1" w:styleId="QuoteChar">
    <w:name w:val="Quote Char"/>
    <w:basedOn w:val="DefaultParagraphFont"/>
    <w:link w:val="Quote"/>
    <w:uiPriority w:val="29"/>
    <w:rsid w:val="009408F8"/>
    <w:rPr>
      <w:i/>
      <w:iCs/>
      <w:color w:val="404040" w:themeColor="text1" w:themeTint="BF"/>
    </w:rPr>
  </w:style>
  <w:style w:type="paragraph" w:styleId="ListParagraph">
    <w:name w:val="List Paragraph"/>
    <w:basedOn w:val="Normal"/>
    <w:uiPriority w:val="34"/>
    <w:qFormat/>
    <w:rsid w:val="009408F8"/>
    <w:pPr>
      <w:ind w:left="720"/>
      <w:contextualSpacing/>
    </w:pPr>
  </w:style>
  <w:style w:type="character" w:styleId="IntenseEmphasis">
    <w:name w:val="Intense Emphasis"/>
    <w:basedOn w:val="DefaultParagraphFont"/>
    <w:uiPriority w:val="21"/>
    <w:qFormat/>
    <w:rsid w:val="009408F8"/>
    <w:rPr>
      <w:i/>
      <w:iCs/>
      <w:color w:val="0F4761" w:themeColor="accent1" w:themeShade="BF"/>
    </w:rPr>
  </w:style>
  <w:style w:type="paragraph" w:styleId="IntenseQuote">
    <w:name w:val="Intense Quote"/>
    <w:basedOn w:val="Normal"/>
    <w:next w:val="Normal"/>
    <w:link w:val="IntenseQuoteChar"/>
    <w:uiPriority w:val="30"/>
    <w:qFormat/>
    <w:rsid w:val="009408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08F8"/>
    <w:rPr>
      <w:i/>
      <w:iCs/>
      <w:color w:val="0F4761" w:themeColor="accent1" w:themeShade="BF"/>
    </w:rPr>
  </w:style>
  <w:style w:type="character" w:styleId="IntenseReference">
    <w:name w:val="Intense Reference"/>
    <w:basedOn w:val="DefaultParagraphFont"/>
    <w:uiPriority w:val="32"/>
    <w:qFormat/>
    <w:rsid w:val="009408F8"/>
    <w:rPr>
      <w:b/>
      <w:bCs/>
      <w:smallCaps/>
      <w:color w:val="0F4761" w:themeColor="accent1" w:themeShade="BF"/>
      <w:spacing w:val="5"/>
    </w:rPr>
  </w:style>
  <w:style w:type="paragraph" w:customStyle="1" w:styleId="paragraph">
    <w:name w:val="paragraph"/>
    <w:basedOn w:val="Normal"/>
    <w:rsid w:val="009408F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9408F8"/>
  </w:style>
  <w:style w:type="character" w:customStyle="1" w:styleId="eop">
    <w:name w:val="eop"/>
    <w:basedOn w:val="DefaultParagraphFont"/>
    <w:rsid w:val="009408F8"/>
  </w:style>
  <w:style w:type="character" w:styleId="Hyperlink">
    <w:name w:val="Hyperlink"/>
    <w:basedOn w:val="DefaultParagraphFont"/>
    <w:uiPriority w:val="99"/>
    <w:unhideWhenUsed/>
    <w:rsid w:val="009408F8"/>
    <w:rPr>
      <w:color w:val="0000FF"/>
      <w:u w:val="single"/>
    </w:rPr>
  </w:style>
  <w:style w:type="character" w:styleId="CommentReference">
    <w:name w:val="annotation reference"/>
    <w:basedOn w:val="DefaultParagraphFont"/>
    <w:uiPriority w:val="99"/>
    <w:semiHidden/>
    <w:unhideWhenUsed/>
    <w:rsid w:val="009408F8"/>
    <w:rPr>
      <w:sz w:val="16"/>
      <w:szCs w:val="16"/>
    </w:rPr>
  </w:style>
  <w:style w:type="paragraph" w:styleId="CommentText">
    <w:name w:val="annotation text"/>
    <w:basedOn w:val="Normal"/>
    <w:link w:val="CommentTextChar"/>
    <w:uiPriority w:val="99"/>
    <w:unhideWhenUsed/>
    <w:rsid w:val="009408F8"/>
    <w:pPr>
      <w:spacing w:after="0" w:line="240" w:lineRule="auto"/>
    </w:pPr>
    <w:rPr>
      <w:rFonts w:ascii="Arial" w:hAnsi="Arial" w:cs="Times New Roman"/>
      <w:color w:val="26282A"/>
      <w:kern w:val="0"/>
      <w:sz w:val="20"/>
      <w:szCs w:val="20"/>
      <w:lang w:val="en-US"/>
      <w14:ligatures w14:val="none"/>
    </w:rPr>
  </w:style>
  <w:style w:type="character" w:customStyle="1" w:styleId="CommentTextChar">
    <w:name w:val="Comment Text Char"/>
    <w:basedOn w:val="DefaultParagraphFont"/>
    <w:link w:val="CommentText"/>
    <w:uiPriority w:val="99"/>
    <w:rsid w:val="009408F8"/>
    <w:rPr>
      <w:rFonts w:ascii="Arial" w:hAnsi="Arial" w:cs="Times New Roman"/>
      <w:color w:val="26282A"/>
      <w:kern w:val="0"/>
      <w:sz w:val="20"/>
      <w:szCs w:val="20"/>
      <w:lang w:val="en-US"/>
      <w14:ligatures w14:val="none"/>
    </w:rPr>
  </w:style>
  <w:style w:type="character" w:styleId="FollowedHyperlink">
    <w:name w:val="FollowedHyperlink"/>
    <w:basedOn w:val="DefaultParagraphFont"/>
    <w:uiPriority w:val="99"/>
    <w:semiHidden/>
    <w:unhideWhenUsed/>
    <w:rsid w:val="009408F8"/>
    <w:rPr>
      <w:color w:val="96607D" w:themeColor="followedHyperlink"/>
      <w:u w:val="single"/>
    </w:rPr>
  </w:style>
  <w:style w:type="character" w:styleId="UnresolvedMention">
    <w:name w:val="Unresolved Mention"/>
    <w:basedOn w:val="DefaultParagraphFont"/>
    <w:uiPriority w:val="99"/>
    <w:semiHidden/>
    <w:unhideWhenUsed/>
    <w:rsid w:val="00940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otaskforce@police.vic.gov.au" TargetMode="External"/><Relationship Id="rId3" Type="http://schemas.openxmlformats.org/officeDocument/2006/relationships/settings" Target="settings.xml"/><Relationship Id="rId7" Type="http://schemas.openxmlformats.org/officeDocument/2006/relationships/hyperlink" Target="https://services.dffh.vic.gov.au/child-protection-conta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ttps://www.justice.vic.gov.au/safer-communities/protecting-children-and-families/failure-to-disclose-offenc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rvices.dffh.vic.gov.au/child-protection-cont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Scott</dc:creator>
  <cp:keywords/>
  <dc:description/>
  <cp:lastModifiedBy>Ally Scott</cp:lastModifiedBy>
  <cp:revision>1</cp:revision>
  <dcterms:created xsi:type="dcterms:W3CDTF">2025-07-29T07:15:00Z</dcterms:created>
  <dcterms:modified xsi:type="dcterms:W3CDTF">2025-07-29T07:35:00Z</dcterms:modified>
</cp:coreProperties>
</file>