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E93F" w14:textId="6E3C06FB" w:rsidR="00C015C1" w:rsidRDefault="00C015C1" w:rsidP="00C015C1">
      <w:pPr>
        <w:jc w:val="center"/>
      </w:pPr>
      <w:r>
        <w:rPr>
          <w:noProof/>
        </w:rPr>
        <w:drawing>
          <wp:inline distT="0" distB="0" distL="0" distR="0" wp14:anchorId="0FE4B2E3" wp14:editId="0C8C125C">
            <wp:extent cx="2032000" cy="787400"/>
            <wp:effectExtent l="0" t="0" r="0" b="0"/>
            <wp:docPr id="132598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8348" name="Picture 132598348"/>
                    <pic:cNvPicPr/>
                  </pic:nvPicPr>
                  <pic:blipFill>
                    <a:blip r:embed="rId5">
                      <a:extLst>
                        <a:ext uri="{28A0092B-C50C-407E-A947-70E740481C1C}">
                          <a14:useLocalDpi xmlns:a14="http://schemas.microsoft.com/office/drawing/2010/main" val="0"/>
                        </a:ext>
                      </a:extLst>
                    </a:blip>
                    <a:stretch>
                      <a:fillRect/>
                    </a:stretch>
                  </pic:blipFill>
                  <pic:spPr>
                    <a:xfrm>
                      <a:off x="0" y="0"/>
                      <a:ext cx="2032000" cy="787400"/>
                    </a:xfrm>
                    <a:prstGeom prst="rect">
                      <a:avLst/>
                    </a:prstGeom>
                  </pic:spPr>
                </pic:pic>
              </a:graphicData>
            </a:graphic>
          </wp:inline>
        </w:drawing>
      </w:r>
    </w:p>
    <w:p w14:paraId="789CE899" w14:textId="77777777" w:rsidR="00C015C1" w:rsidRDefault="00C015C1" w:rsidP="00D30410"/>
    <w:p w14:paraId="0AAC9631" w14:textId="77777777" w:rsidR="00C015C1" w:rsidRDefault="00C015C1" w:rsidP="00C015C1">
      <w:pPr>
        <w:pStyle w:val="paragraph"/>
        <w:spacing w:before="0" w:beforeAutospacing="0" w:after="0" w:afterAutospacing="0"/>
        <w:textAlignment w:val="baseline"/>
        <w:rPr>
          <w:rFonts w:ascii="Segoe UI" w:hAnsi="Segoe UI" w:cs="Segoe UI"/>
          <w:color w:val="0F4761"/>
          <w:sz w:val="18"/>
          <w:szCs w:val="18"/>
        </w:rPr>
      </w:pPr>
      <w:r>
        <w:rPr>
          <w:rStyle w:val="normaltextrun"/>
          <w:rFonts w:ascii="Helvetica" w:eastAsiaTheme="majorEastAsia" w:hAnsi="Helvetica" w:cs="Segoe UI"/>
          <w:b/>
          <w:bCs/>
          <w:color w:val="0F4761"/>
          <w:sz w:val="32"/>
          <w:szCs w:val="32"/>
          <w:lang w:val="en-AU"/>
        </w:rPr>
        <w:t>CODE OF CONDUCT</w:t>
      </w:r>
      <w:r>
        <w:rPr>
          <w:rStyle w:val="eop"/>
          <w:rFonts w:ascii="Helvetica" w:eastAsiaTheme="majorEastAsia" w:hAnsi="Helvetica" w:cs="Segoe UI"/>
          <w:color w:val="0F4761"/>
          <w:sz w:val="32"/>
          <w:szCs w:val="32"/>
        </w:rPr>
        <w:t> </w:t>
      </w:r>
    </w:p>
    <w:p w14:paraId="1A0A90C6"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2260AD89"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lang w:val="en-AU"/>
        </w:rPr>
        <w:t>DRC staff conduct their work in accordance with the organisation’s Code of Conduct. </w:t>
      </w:r>
      <w:r>
        <w:rPr>
          <w:rStyle w:val="eop"/>
          <w:rFonts w:ascii="Helvetica" w:eastAsiaTheme="majorEastAsia" w:hAnsi="Helvetica" w:cs="Segoe UI"/>
        </w:rPr>
        <w:t> </w:t>
      </w:r>
    </w:p>
    <w:p w14:paraId="71EE1DAF"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56F5B643"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lang w:val="en-AU"/>
        </w:rPr>
        <w:t>All DRC employees observe the highest levels of conduct in undertaking their work and recognise the values of trust, integrity, honesty, respect and justice for all. </w:t>
      </w:r>
      <w:r>
        <w:rPr>
          <w:rStyle w:val="eop"/>
          <w:rFonts w:ascii="Helvetica" w:eastAsiaTheme="majorEastAsia" w:hAnsi="Helvetica" w:cs="Segoe UI"/>
        </w:rPr>
        <w:t> </w:t>
      </w:r>
    </w:p>
    <w:p w14:paraId="2B5E1390"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53215261"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lang w:val="en-AU"/>
        </w:rPr>
        <w:t>DRC staff must treat all information from community members, Board members or employees as confidential and must not give names or other personal information to anyone outside DRC without the express permission of the individual concerned.    </w:t>
      </w:r>
      <w:r>
        <w:rPr>
          <w:rStyle w:val="eop"/>
          <w:rFonts w:ascii="Helvetica" w:eastAsiaTheme="majorEastAsia" w:hAnsi="Helvetica" w:cs="Segoe UI"/>
        </w:rPr>
        <w:t> </w:t>
      </w:r>
    </w:p>
    <w:p w14:paraId="40622FA0" w14:textId="77777777" w:rsidR="00C015C1" w:rsidRDefault="00C015C1" w:rsidP="00C015C1">
      <w:pPr>
        <w:pStyle w:val="paragraph"/>
        <w:spacing w:before="0" w:beforeAutospacing="0" w:after="0" w:afterAutospacing="0"/>
        <w:jc w:val="both"/>
        <w:textAlignment w:val="baseline"/>
        <w:rPr>
          <w:rFonts w:ascii="Segoe UI" w:hAnsi="Segoe UI" w:cs="Segoe UI"/>
          <w:sz w:val="18"/>
          <w:szCs w:val="18"/>
        </w:rPr>
      </w:pPr>
      <w:r>
        <w:rPr>
          <w:rStyle w:val="eop"/>
          <w:rFonts w:ascii="Helvetica" w:eastAsiaTheme="majorEastAsia" w:hAnsi="Helvetica" w:cs="Segoe UI"/>
        </w:rPr>
        <w:t> </w:t>
      </w:r>
    </w:p>
    <w:p w14:paraId="11C9E58B"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i/>
          <w:iCs/>
          <w:color w:val="000000"/>
          <w:lang w:val="en-AU"/>
        </w:rPr>
        <w:t>DRC Staff will uphold Human Rights by </w:t>
      </w:r>
      <w:r>
        <w:rPr>
          <w:rStyle w:val="normaltextrun"/>
          <w:rFonts w:ascii="Helvetica" w:eastAsiaTheme="majorEastAsia" w:hAnsi="Helvetica" w:cs="Segoe UI"/>
          <w:color w:val="000000"/>
          <w:lang w:val="en-AU"/>
        </w:rPr>
        <w:t> </w:t>
      </w:r>
      <w:r>
        <w:rPr>
          <w:rStyle w:val="eop"/>
          <w:rFonts w:ascii="Helvetica" w:eastAsiaTheme="majorEastAsia" w:hAnsi="Helvetica" w:cs="Segoe UI"/>
          <w:color w:val="000000"/>
        </w:rPr>
        <w:t> </w:t>
      </w:r>
    </w:p>
    <w:p w14:paraId="0977C5DD"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4A866FF4" w14:textId="77777777" w:rsidR="00C015C1" w:rsidRPr="00C015C1" w:rsidRDefault="00C015C1" w:rsidP="00C015C1">
      <w:pPr>
        <w:pStyle w:val="paragraph"/>
        <w:numPr>
          <w:ilvl w:val="0"/>
          <w:numId w:val="1"/>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Complying with and promoting the rights set out in the Victorian</w:t>
      </w:r>
    </w:p>
    <w:p w14:paraId="09142076" w14:textId="77777777" w:rsidR="00C015C1" w:rsidRDefault="00C015C1" w:rsidP="00C015C1">
      <w:pPr>
        <w:pStyle w:val="paragraph"/>
        <w:spacing w:before="0" w:beforeAutospacing="0" w:after="0" w:afterAutospacing="0"/>
        <w:ind w:left="720" w:firstLine="720"/>
        <w:textAlignment w:val="baseline"/>
        <w:rPr>
          <w:rStyle w:val="normaltextrun"/>
          <w:rFonts w:ascii="Helvetica" w:eastAsiaTheme="majorEastAsia" w:hAnsi="Helvetica" w:cs="Segoe UI"/>
          <w:color w:val="000000"/>
          <w:lang w:val="en-AU"/>
        </w:rPr>
      </w:pPr>
      <w:r>
        <w:rPr>
          <w:rStyle w:val="normaltextrun"/>
          <w:rFonts w:ascii="Helvetica" w:eastAsiaTheme="majorEastAsia" w:hAnsi="Helvetica" w:cs="Segoe UI"/>
          <w:color w:val="000000"/>
          <w:lang w:val="en-AU"/>
        </w:rPr>
        <w:t>Charter of Human Rights and the United Nations Convention on th</w:t>
      </w:r>
      <w:r>
        <w:rPr>
          <w:rStyle w:val="normaltextrun"/>
          <w:rFonts w:ascii="Helvetica" w:eastAsiaTheme="majorEastAsia" w:hAnsi="Helvetica" w:cs="Segoe UI"/>
          <w:color w:val="000000"/>
          <w:lang w:val="en-AU"/>
        </w:rPr>
        <w:t>e</w:t>
      </w:r>
    </w:p>
    <w:p w14:paraId="52EE63E2" w14:textId="642DFBBF"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Rights of Persons with Disabilities. </w:t>
      </w:r>
      <w:r>
        <w:rPr>
          <w:rStyle w:val="eop"/>
          <w:rFonts w:ascii="Helvetica" w:eastAsiaTheme="majorEastAsia" w:hAnsi="Helvetica" w:cs="Segoe UI"/>
          <w:color w:val="000000"/>
        </w:rPr>
        <w:t> </w:t>
      </w:r>
    </w:p>
    <w:p w14:paraId="1E7AC293" w14:textId="77777777" w:rsidR="00C015C1" w:rsidRDefault="00C015C1" w:rsidP="00C015C1">
      <w:pPr>
        <w:pStyle w:val="paragraph"/>
        <w:spacing w:before="0" w:beforeAutospacing="0" w:after="0" w:afterAutospacing="0"/>
        <w:ind w:left="765"/>
        <w:textAlignment w:val="baseline"/>
        <w:rPr>
          <w:rFonts w:ascii="Segoe UI" w:hAnsi="Segoe UI" w:cs="Segoe UI"/>
          <w:sz w:val="18"/>
          <w:szCs w:val="18"/>
        </w:rPr>
      </w:pPr>
      <w:r>
        <w:rPr>
          <w:rStyle w:val="eop"/>
          <w:rFonts w:ascii="Helvetica" w:eastAsiaTheme="majorEastAsia" w:hAnsi="Helvetica" w:cs="Segoe UI"/>
        </w:rPr>
        <w:t> </w:t>
      </w:r>
    </w:p>
    <w:p w14:paraId="240B6E84" w14:textId="77777777" w:rsidR="00C015C1" w:rsidRPr="00C015C1" w:rsidRDefault="00C015C1" w:rsidP="00C015C1">
      <w:pPr>
        <w:pStyle w:val="paragraph"/>
        <w:numPr>
          <w:ilvl w:val="0"/>
          <w:numId w:val="2"/>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Working within legislation relating to discrimination, harassment,</w:t>
      </w:r>
    </w:p>
    <w:p w14:paraId="66874356" w14:textId="12372EE7"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bullying and victimisation.</w:t>
      </w:r>
      <w:r>
        <w:rPr>
          <w:rStyle w:val="eop"/>
          <w:rFonts w:ascii="Helvetica" w:eastAsiaTheme="majorEastAsia" w:hAnsi="Helvetica" w:cs="Segoe UI"/>
          <w:color w:val="000000"/>
        </w:rPr>
        <w:t> </w:t>
      </w:r>
    </w:p>
    <w:p w14:paraId="6E2F3473"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23FC036F"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i/>
          <w:iCs/>
          <w:color w:val="000000"/>
          <w:lang w:val="en-AU"/>
        </w:rPr>
        <w:t>DRC Staff will</w:t>
      </w:r>
      <w:r>
        <w:rPr>
          <w:rStyle w:val="normaltextrun"/>
          <w:rFonts w:ascii="Helvetica" w:eastAsiaTheme="majorEastAsia" w:hAnsi="Helvetica" w:cs="Segoe UI"/>
          <w:color w:val="000000"/>
          <w:lang w:val="en-AU"/>
        </w:rPr>
        <w:t> </w:t>
      </w:r>
      <w:r>
        <w:rPr>
          <w:rStyle w:val="eop"/>
          <w:rFonts w:ascii="Helvetica" w:eastAsiaTheme="majorEastAsia" w:hAnsi="Helvetica" w:cs="Segoe UI"/>
          <w:color w:val="000000"/>
        </w:rPr>
        <w:t> </w:t>
      </w:r>
    </w:p>
    <w:p w14:paraId="161C8348"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5EE51F58" w14:textId="77777777" w:rsidR="00C015C1" w:rsidRDefault="00C015C1" w:rsidP="00C015C1">
      <w:pPr>
        <w:pStyle w:val="paragraph"/>
        <w:numPr>
          <w:ilvl w:val="0"/>
          <w:numId w:val="3"/>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Work in accordance with DRC’s Policies and Procedures; </w:t>
      </w:r>
      <w:r>
        <w:rPr>
          <w:rStyle w:val="eop"/>
          <w:rFonts w:ascii="Helvetica" w:eastAsiaTheme="majorEastAsia" w:hAnsi="Helvetica" w:cs="Segoe UI"/>
          <w:color w:val="000000"/>
        </w:rPr>
        <w:t> </w:t>
      </w:r>
    </w:p>
    <w:p w14:paraId="16F06A08" w14:textId="77777777" w:rsidR="00C015C1" w:rsidRDefault="00C015C1" w:rsidP="00C015C1">
      <w:pPr>
        <w:pStyle w:val="paragraph"/>
        <w:spacing w:before="0" w:beforeAutospacing="0" w:after="0" w:afterAutospacing="0"/>
        <w:ind w:left="765"/>
        <w:textAlignment w:val="baseline"/>
        <w:rPr>
          <w:rFonts w:ascii="Segoe UI" w:hAnsi="Segoe UI" w:cs="Segoe UI"/>
          <w:sz w:val="18"/>
          <w:szCs w:val="18"/>
        </w:rPr>
      </w:pPr>
      <w:r>
        <w:rPr>
          <w:rStyle w:val="eop"/>
          <w:rFonts w:ascii="Helvetica" w:eastAsiaTheme="majorEastAsia" w:hAnsi="Helvetica" w:cs="Segoe UI"/>
        </w:rPr>
        <w:t> </w:t>
      </w:r>
    </w:p>
    <w:p w14:paraId="20208070" w14:textId="77777777" w:rsidR="00C015C1" w:rsidRDefault="00C015C1" w:rsidP="00C015C1">
      <w:pPr>
        <w:pStyle w:val="paragraph"/>
        <w:numPr>
          <w:ilvl w:val="0"/>
          <w:numId w:val="4"/>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Comply with all relevant legislation; </w:t>
      </w:r>
      <w:r>
        <w:rPr>
          <w:rStyle w:val="eop"/>
          <w:rFonts w:ascii="Helvetica" w:eastAsiaTheme="majorEastAsia" w:hAnsi="Helvetica" w:cs="Segoe UI"/>
          <w:color w:val="000000"/>
        </w:rPr>
        <w:t> </w:t>
      </w:r>
    </w:p>
    <w:p w14:paraId="19EBFFC3"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0DBFA2BA" w14:textId="77777777" w:rsidR="00C015C1" w:rsidRDefault="00C015C1" w:rsidP="00C015C1">
      <w:pPr>
        <w:pStyle w:val="paragraph"/>
        <w:numPr>
          <w:ilvl w:val="0"/>
          <w:numId w:val="5"/>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Maintain effective standards of practice; </w:t>
      </w:r>
      <w:r>
        <w:rPr>
          <w:rStyle w:val="eop"/>
          <w:rFonts w:ascii="Helvetica" w:eastAsiaTheme="majorEastAsia" w:hAnsi="Helvetica" w:cs="Segoe UI"/>
          <w:color w:val="000000"/>
        </w:rPr>
        <w:t> </w:t>
      </w:r>
    </w:p>
    <w:p w14:paraId="0BD2669B"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3390E54D" w14:textId="77777777" w:rsidR="00C015C1" w:rsidRPr="00C015C1" w:rsidRDefault="00C015C1" w:rsidP="00C015C1">
      <w:pPr>
        <w:pStyle w:val="paragraph"/>
        <w:numPr>
          <w:ilvl w:val="0"/>
          <w:numId w:val="6"/>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lang w:val="en-AU"/>
        </w:rPr>
        <w:t>Endeavour to avoid or minimise conflicts of interest and disclose any</w:t>
      </w:r>
      <w:r>
        <w:rPr>
          <w:rStyle w:val="normaltextrun"/>
          <w:rFonts w:ascii="Helvetica" w:eastAsiaTheme="majorEastAsia" w:hAnsi="Helvetica" w:cs="Segoe UI"/>
          <w:lang w:val="en-AU"/>
        </w:rPr>
        <w:t xml:space="preserve"> </w:t>
      </w:r>
    </w:p>
    <w:p w14:paraId="21B70228" w14:textId="7E94F53B"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lang w:val="en-AU"/>
        </w:rPr>
        <w:t>real or perceived conflicts of interest; </w:t>
      </w:r>
      <w:r>
        <w:rPr>
          <w:rStyle w:val="eop"/>
          <w:rFonts w:ascii="Helvetica" w:eastAsiaTheme="majorEastAsia" w:hAnsi="Helvetica" w:cs="Segoe UI"/>
        </w:rPr>
        <w:t> </w:t>
      </w:r>
    </w:p>
    <w:p w14:paraId="04DA74B4"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46E0D540" w14:textId="77777777" w:rsidR="00C015C1" w:rsidRPr="00C015C1" w:rsidRDefault="00C015C1" w:rsidP="00C015C1">
      <w:pPr>
        <w:pStyle w:val="paragraph"/>
        <w:numPr>
          <w:ilvl w:val="0"/>
          <w:numId w:val="7"/>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Ensure their focus is on supporting and working alongside people with</w:t>
      </w:r>
    </w:p>
    <w:p w14:paraId="4BBBCB65" w14:textId="1392449F"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disability; </w:t>
      </w:r>
      <w:r>
        <w:rPr>
          <w:rStyle w:val="eop"/>
          <w:rFonts w:ascii="Helvetica" w:eastAsiaTheme="majorEastAsia" w:hAnsi="Helvetica" w:cs="Segoe UI"/>
          <w:color w:val="000000"/>
        </w:rPr>
        <w:t> </w:t>
      </w:r>
    </w:p>
    <w:p w14:paraId="7E76CFC2"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51F89ECA" w14:textId="77777777" w:rsidR="00C015C1" w:rsidRPr="00C015C1" w:rsidRDefault="00C015C1" w:rsidP="00C015C1">
      <w:pPr>
        <w:pStyle w:val="paragraph"/>
        <w:numPr>
          <w:ilvl w:val="0"/>
          <w:numId w:val="8"/>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 xml:space="preserve">Accept responsibility for decisions made and actions taken with or on </w:t>
      </w:r>
    </w:p>
    <w:p w14:paraId="2F0D3F29" w14:textId="093F06E8"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behalf of people with disability; </w:t>
      </w:r>
      <w:r>
        <w:rPr>
          <w:rStyle w:val="eop"/>
          <w:rFonts w:ascii="Helvetica" w:eastAsiaTheme="majorEastAsia" w:hAnsi="Helvetica" w:cs="Segoe UI"/>
          <w:color w:val="000000"/>
        </w:rPr>
        <w:t> </w:t>
      </w:r>
    </w:p>
    <w:p w14:paraId="2A3CE123"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57B91D06" w14:textId="77777777" w:rsidR="00C015C1" w:rsidRPr="00C015C1" w:rsidRDefault="00C015C1" w:rsidP="00C015C1">
      <w:pPr>
        <w:pStyle w:val="paragraph"/>
        <w:numPr>
          <w:ilvl w:val="0"/>
          <w:numId w:val="9"/>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Access alternative sources of counsel, advice or service where</w:t>
      </w:r>
      <w:r>
        <w:rPr>
          <w:rStyle w:val="normaltextrun"/>
          <w:rFonts w:ascii="Helvetica" w:eastAsiaTheme="majorEastAsia" w:hAnsi="Helvetica" w:cs="Segoe UI"/>
          <w:lang w:val="en-AU"/>
        </w:rPr>
        <w:t xml:space="preserve"> </w:t>
      </w:r>
    </w:p>
    <w:p w14:paraId="7C95BC00" w14:textId="63268494"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necessary. </w:t>
      </w:r>
      <w:r>
        <w:rPr>
          <w:rStyle w:val="eop"/>
          <w:rFonts w:ascii="Helvetica" w:eastAsiaTheme="majorEastAsia" w:hAnsi="Helvetica" w:cs="Segoe UI"/>
          <w:color w:val="000000"/>
        </w:rPr>
        <w:t> </w:t>
      </w:r>
    </w:p>
    <w:p w14:paraId="175A465C"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2A067A71" w14:textId="77777777" w:rsidR="00C015C1" w:rsidRPr="00C015C1" w:rsidRDefault="00C015C1" w:rsidP="00C015C1">
      <w:pPr>
        <w:pStyle w:val="paragraph"/>
        <w:numPr>
          <w:ilvl w:val="0"/>
          <w:numId w:val="10"/>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Not do anything that in any way denigrates DRC or harms its public</w:t>
      </w:r>
    </w:p>
    <w:p w14:paraId="7D4A02B9" w14:textId="249CF5B0"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 xml:space="preserve"> image. </w:t>
      </w:r>
      <w:r>
        <w:rPr>
          <w:rStyle w:val="eop"/>
          <w:rFonts w:ascii="Helvetica" w:eastAsiaTheme="majorEastAsia" w:hAnsi="Helvetica" w:cs="Segoe UI"/>
          <w:color w:val="000000"/>
        </w:rPr>
        <w:t> </w:t>
      </w:r>
    </w:p>
    <w:p w14:paraId="1B57621A"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lastRenderedPageBreak/>
        <w:t> </w:t>
      </w:r>
    </w:p>
    <w:p w14:paraId="025B52B2"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color w:val="000000"/>
          <w:lang w:val="en-AU"/>
        </w:rPr>
        <w:t> </w:t>
      </w:r>
      <w:r>
        <w:rPr>
          <w:rStyle w:val="eop"/>
          <w:rFonts w:ascii="Helvetica" w:eastAsiaTheme="majorEastAsia" w:hAnsi="Helvetica" w:cs="Segoe UI"/>
          <w:color w:val="000000"/>
        </w:rPr>
        <w:t> </w:t>
      </w:r>
    </w:p>
    <w:p w14:paraId="04802293"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b/>
          <w:bCs/>
          <w:i/>
          <w:iCs/>
          <w:color w:val="000000"/>
          <w:lang w:val="en-AU"/>
        </w:rPr>
        <w:t>DRC Advocates will seek to assist people with disabilities by</w:t>
      </w:r>
      <w:r>
        <w:rPr>
          <w:rStyle w:val="normaltextrun"/>
          <w:rFonts w:ascii="Helvetica" w:eastAsiaTheme="majorEastAsia" w:hAnsi="Helvetica" w:cs="Segoe UI"/>
          <w:color w:val="000000"/>
          <w:lang w:val="en-AU"/>
        </w:rPr>
        <w:t> </w:t>
      </w:r>
      <w:r>
        <w:rPr>
          <w:rStyle w:val="eop"/>
          <w:rFonts w:ascii="Helvetica" w:eastAsiaTheme="majorEastAsia" w:hAnsi="Helvetica" w:cs="Segoe UI"/>
          <w:color w:val="000000"/>
        </w:rPr>
        <w:t> </w:t>
      </w:r>
    </w:p>
    <w:p w14:paraId="42BB25D0"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Segoe UI"/>
          <w:color w:val="000000"/>
          <w:lang w:val="en-AU"/>
        </w:rPr>
        <w:t> </w:t>
      </w:r>
      <w:r>
        <w:rPr>
          <w:rStyle w:val="eop"/>
          <w:rFonts w:ascii="Helvetica" w:eastAsiaTheme="majorEastAsia" w:hAnsi="Helvetica" w:cs="Segoe UI"/>
          <w:color w:val="000000"/>
        </w:rPr>
        <w:t> </w:t>
      </w:r>
    </w:p>
    <w:p w14:paraId="20A6872E" w14:textId="77777777" w:rsidR="00C015C1" w:rsidRDefault="00C015C1" w:rsidP="00C015C1">
      <w:pPr>
        <w:pStyle w:val="paragraph"/>
        <w:numPr>
          <w:ilvl w:val="0"/>
          <w:numId w:val="11"/>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lang w:val="en-AU"/>
        </w:rPr>
        <w:t>Meeting all community members where they are;</w:t>
      </w:r>
      <w:r>
        <w:rPr>
          <w:rStyle w:val="eop"/>
          <w:rFonts w:ascii="Helvetica" w:eastAsiaTheme="majorEastAsia" w:hAnsi="Helvetica" w:cs="Segoe UI"/>
        </w:rPr>
        <w:t> </w:t>
      </w:r>
    </w:p>
    <w:p w14:paraId="2F9CA61C"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3207039E" w14:textId="77777777" w:rsidR="00C015C1" w:rsidRPr="00C015C1" w:rsidRDefault="00C015C1" w:rsidP="00C015C1">
      <w:pPr>
        <w:pStyle w:val="paragraph"/>
        <w:numPr>
          <w:ilvl w:val="0"/>
          <w:numId w:val="12"/>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lang w:val="en-AU"/>
        </w:rPr>
        <w:t>Providing high standards of communication by responding clearly and</w:t>
      </w:r>
    </w:p>
    <w:p w14:paraId="279D5511" w14:textId="466CDB7F"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lang w:val="en-AU"/>
        </w:rPr>
        <w:t>in a timely manner;</w:t>
      </w:r>
      <w:r>
        <w:rPr>
          <w:rStyle w:val="eop"/>
          <w:rFonts w:ascii="Helvetica" w:eastAsiaTheme="majorEastAsia" w:hAnsi="Helvetica" w:cs="Segoe UI"/>
        </w:rPr>
        <w:t> </w:t>
      </w:r>
    </w:p>
    <w:p w14:paraId="59D53F4C"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75585091" w14:textId="77777777" w:rsidR="00C015C1" w:rsidRPr="00C015C1" w:rsidRDefault="00C015C1" w:rsidP="00C015C1">
      <w:pPr>
        <w:pStyle w:val="paragraph"/>
        <w:numPr>
          <w:ilvl w:val="0"/>
          <w:numId w:val="13"/>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Respecting the privacy, dignity and confidentiality of all community</w:t>
      </w:r>
    </w:p>
    <w:p w14:paraId="64EA2372" w14:textId="31C9B687"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members; </w:t>
      </w:r>
      <w:r>
        <w:rPr>
          <w:rStyle w:val="eop"/>
          <w:rFonts w:ascii="Helvetica" w:eastAsiaTheme="majorEastAsia" w:hAnsi="Helvetica" w:cs="Segoe UI"/>
          <w:color w:val="000000"/>
        </w:rPr>
        <w:t> </w:t>
      </w:r>
    </w:p>
    <w:p w14:paraId="055EA848"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1B6A79CC" w14:textId="77777777" w:rsidR="00C015C1" w:rsidRDefault="00C015C1" w:rsidP="00C015C1">
      <w:pPr>
        <w:pStyle w:val="paragraph"/>
        <w:numPr>
          <w:ilvl w:val="0"/>
          <w:numId w:val="14"/>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Promoting and enhancing the rights of people with disabilities; </w:t>
      </w:r>
      <w:r>
        <w:rPr>
          <w:rStyle w:val="eop"/>
          <w:rFonts w:ascii="Helvetica" w:eastAsiaTheme="majorEastAsia" w:hAnsi="Helvetica" w:cs="Segoe UI"/>
          <w:color w:val="000000"/>
        </w:rPr>
        <w:t> </w:t>
      </w:r>
    </w:p>
    <w:p w14:paraId="5ECF3DF5"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4F88B858" w14:textId="77777777" w:rsidR="00C015C1" w:rsidRDefault="00C015C1" w:rsidP="00C015C1">
      <w:pPr>
        <w:pStyle w:val="paragraph"/>
        <w:numPr>
          <w:ilvl w:val="0"/>
          <w:numId w:val="15"/>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Ensuring people with disabilities know their rights and responsibilities; </w:t>
      </w:r>
      <w:r>
        <w:rPr>
          <w:rStyle w:val="eop"/>
          <w:rFonts w:ascii="Helvetica" w:eastAsiaTheme="majorEastAsia" w:hAnsi="Helvetica" w:cs="Segoe UI"/>
          <w:color w:val="000000"/>
        </w:rPr>
        <w:t> </w:t>
      </w:r>
    </w:p>
    <w:p w14:paraId="4B14E7BA"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0D8BD8B1" w14:textId="77777777" w:rsidR="00C015C1" w:rsidRPr="00C015C1" w:rsidRDefault="00C015C1" w:rsidP="00C015C1">
      <w:pPr>
        <w:pStyle w:val="paragraph"/>
        <w:numPr>
          <w:ilvl w:val="0"/>
          <w:numId w:val="16"/>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Gathering all relevant information and presenting it in a format that is</w:t>
      </w:r>
    </w:p>
    <w:p w14:paraId="7C0AA9A7" w14:textId="28D37399"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accessible; </w:t>
      </w:r>
      <w:r>
        <w:rPr>
          <w:rStyle w:val="eop"/>
          <w:rFonts w:ascii="Helvetica" w:eastAsiaTheme="majorEastAsia" w:hAnsi="Helvetica" w:cs="Segoe UI"/>
          <w:color w:val="000000"/>
        </w:rPr>
        <w:t> </w:t>
      </w:r>
    </w:p>
    <w:p w14:paraId="401B58C4"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74291CA9" w14:textId="77777777" w:rsidR="00C015C1" w:rsidRDefault="00C015C1" w:rsidP="00C015C1">
      <w:pPr>
        <w:pStyle w:val="paragraph"/>
        <w:numPr>
          <w:ilvl w:val="0"/>
          <w:numId w:val="17"/>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Supporting people with disability to make informed choices; </w:t>
      </w:r>
      <w:r>
        <w:rPr>
          <w:rStyle w:val="eop"/>
          <w:rFonts w:ascii="Helvetica" w:eastAsiaTheme="majorEastAsia" w:hAnsi="Helvetica" w:cs="Segoe UI"/>
          <w:color w:val="000000"/>
        </w:rPr>
        <w:t> </w:t>
      </w:r>
    </w:p>
    <w:p w14:paraId="683D67D8"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78A6124E" w14:textId="77777777" w:rsidR="00C015C1" w:rsidRPr="00C015C1" w:rsidRDefault="00C015C1" w:rsidP="00C015C1">
      <w:pPr>
        <w:pStyle w:val="paragraph"/>
        <w:numPr>
          <w:ilvl w:val="0"/>
          <w:numId w:val="18"/>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Ensuring that the course of action is directed by the person with a</w:t>
      </w:r>
      <w:r>
        <w:rPr>
          <w:rStyle w:val="normaltextrun"/>
          <w:rFonts w:ascii="Helvetica" w:eastAsiaTheme="majorEastAsia" w:hAnsi="Helvetica" w:cs="Segoe UI"/>
          <w:color w:val="000000"/>
          <w:lang w:val="en-AU"/>
        </w:rPr>
        <w:t xml:space="preserve"> </w:t>
      </w:r>
    </w:p>
    <w:p w14:paraId="16C5AB67" w14:textId="70C60B22"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disability; </w:t>
      </w:r>
      <w:r>
        <w:rPr>
          <w:rStyle w:val="eop"/>
          <w:rFonts w:ascii="Helvetica" w:eastAsiaTheme="majorEastAsia" w:hAnsi="Helvetica" w:cs="Segoe UI"/>
          <w:color w:val="000000"/>
        </w:rPr>
        <w:t> </w:t>
      </w:r>
    </w:p>
    <w:p w14:paraId="384D5168"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1608F1C1" w14:textId="77777777" w:rsidR="00C015C1" w:rsidRPr="00C015C1" w:rsidRDefault="00C015C1" w:rsidP="00C015C1">
      <w:pPr>
        <w:pStyle w:val="paragraph"/>
        <w:numPr>
          <w:ilvl w:val="0"/>
          <w:numId w:val="19"/>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When direction from the person with a disability is not possible, the</w:t>
      </w:r>
    </w:p>
    <w:p w14:paraId="00ABDDF5" w14:textId="77777777" w:rsidR="00C015C1" w:rsidRDefault="00C015C1" w:rsidP="00C015C1">
      <w:pPr>
        <w:pStyle w:val="paragraph"/>
        <w:spacing w:before="0" w:beforeAutospacing="0" w:after="0" w:afterAutospacing="0"/>
        <w:ind w:left="720" w:firstLine="720"/>
        <w:textAlignment w:val="baseline"/>
        <w:rPr>
          <w:rStyle w:val="normaltextrun"/>
          <w:rFonts w:ascii="Helvetica" w:eastAsiaTheme="majorEastAsia" w:hAnsi="Helvetica" w:cs="Segoe UI"/>
          <w:color w:val="000000"/>
          <w:lang w:val="en-AU"/>
        </w:rPr>
      </w:pPr>
      <w:r>
        <w:rPr>
          <w:rStyle w:val="normaltextrun"/>
          <w:rFonts w:ascii="Helvetica" w:eastAsiaTheme="majorEastAsia" w:hAnsi="Helvetica" w:cs="Segoe UI"/>
          <w:color w:val="000000"/>
          <w:lang w:val="en-AU"/>
        </w:rPr>
        <w:t xml:space="preserve">Advocate will work within the mandate of the Victorian Charter of </w:t>
      </w:r>
    </w:p>
    <w:p w14:paraId="51DE5790" w14:textId="77777777" w:rsidR="00C015C1" w:rsidRDefault="00C015C1" w:rsidP="00C015C1">
      <w:pPr>
        <w:pStyle w:val="paragraph"/>
        <w:spacing w:before="0" w:beforeAutospacing="0" w:after="0" w:afterAutospacing="0"/>
        <w:ind w:left="720" w:firstLine="720"/>
        <w:textAlignment w:val="baseline"/>
        <w:rPr>
          <w:rStyle w:val="normaltextrun"/>
          <w:rFonts w:ascii="Helvetica" w:eastAsiaTheme="majorEastAsia" w:hAnsi="Helvetica" w:cs="Segoe UI"/>
          <w:color w:val="000000"/>
          <w:lang w:val="en-AU"/>
        </w:rPr>
      </w:pPr>
      <w:r>
        <w:rPr>
          <w:rStyle w:val="normaltextrun"/>
          <w:rFonts w:ascii="Helvetica" w:eastAsiaTheme="majorEastAsia" w:hAnsi="Helvetica" w:cs="Segoe UI"/>
          <w:color w:val="000000"/>
          <w:lang w:val="en-AU"/>
        </w:rPr>
        <w:t>Human Rights and the Disability Act and be mindful of the provisions</w:t>
      </w:r>
    </w:p>
    <w:p w14:paraId="1165385F" w14:textId="77777777" w:rsidR="00C015C1" w:rsidRDefault="00C015C1" w:rsidP="00C015C1">
      <w:pPr>
        <w:pStyle w:val="paragraph"/>
        <w:spacing w:before="0" w:beforeAutospacing="0" w:after="0" w:afterAutospacing="0"/>
        <w:ind w:left="720" w:firstLine="720"/>
        <w:textAlignment w:val="baseline"/>
        <w:rPr>
          <w:rStyle w:val="normaltextrun"/>
          <w:rFonts w:ascii="Helvetica" w:eastAsiaTheme="majorEastAsia" w:hAnsi="Helvetica" w:cs="Segoe UI"/>
          <w:color w:val="000000"/>
          <w:lang w:val="en-AU"/>
        </w:rPr>
      </w:pPr>
      <w:r>
        <w:rPr>
          <w:rStyle w:val="normaltextrun"/>
          <w:rFonts w:ascii="Helvetica" w:eastAsiaTheme="majorEastAsia" w:hAnsi="Helvetica" w:cs="Segoe UI"/>
          <w:color w:val="000000"/>
          <w:lang w:val="en-AU"/>
        </w:rPr>
        <w:t>within the Guardianship and Administration Act 1986. Alternatively, the</w:t>
      </w:r>
    </w:p>
    <w:p w14:paraId="15657BB1" w14:textId="4ACF8FC5" w:rsidR="00C015C1" w:rsidRDefault="00C015C1" w:rsidP="00C015C1">
      <w:pPr>
        <w:pStyle w:val="paragraph"/>
        <w:spacing w:before="0" w:beforeAutospacing="0" w:after="0" w:afterAutospacing="0"/>
        <w:ind w:left="720" w:firstLine="720"/>
        <w:textAlignment w:val="baseline"/>
        <w:rPr>
          <w:rStyle w:val="normaltextrun"/>
          <w:rFonts w:ascii="Helvetica" w:eastAsiaTheme="majorEastAsia" w:hAnsi="Helvetica" w:cs="Segoe UI"/>
          <w:color w:val="000000"/>
          <w:lang w:val="en-AU"/>
        </w:rPr>
      </w:pPr>
      <w:r>
        <w:rPr>
          <w:rStyle w:val="normaltextrun"/>
          <w:rFonts w:ascii="Helvetica" w:eastAsiaTheme="majorEastAsia" w:hAnsi="Helvetica" w:cs="Segoe UI"/>
          <w:color w:val="000000"/>
          <w:lang w:val="en-AU"/>
        </w:rPr>
        <w:t>Advocate may seek referral to an advocacy organisation providing</w:t>
      </w:r>
    </w:p>
    <w:p w14:paraId="0938C519" w14:textId="1FD6FAF0"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“best interests” advocacy; </w:t>
      </w:r>
      <w:r>
        <w:rPr>
          <w:rStyle w:val="eop"/>
          <w:rFonts w:ascii="Helvetica" w:eastAsiaTheme="majorEastAsia" w:hAnsi="Helvetica" w:cs="Segoe UI"/>
          <w:color w:val="000000"/>
        </w:rPr>
        <w:t> </w:t>
      </w:r>
    </w:p>
    <w:p w14:paraId="61EDFA0A"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716C8BB0" w14:textId="77777777" w:rsidR="00C015C1" w:rsidRPr="00C015C1" w:rsidRDefault="00C015C1" w:rsidP="00C015C1">
      <w:pPr>
        <w:pStyle w:val="paragraph"/>
        <w:numPr>
          <w:ilvl w:val="0"/>
          <w:numId w:val="20"/>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 xml:space="preserve">Being respectful of existing family and other formal and informal </w:t>
      </w:r>
    </w:p>
    <w:p w14:paraId="019E470D" w14:textId="17CB684A"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support networks; </w:t>
      </w:r>
      <w:r>
        <w:rPr>
          <w:rStyle w:val="eop"/>
          <w:rFonts w:ascii="Helvetica" w:eastAsiaTheme="majorEastAsia" w:hAnsi="Helvetica" w:cs="Segoe UI"/>
          <w:color w:val="000000"/>
        </w:rPr>
        <w:t> </w:t>
      </w:r>
    </w:p>
    <w:p w14:paraId="3018630A"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341FF8AF" w14:textId="77777777" w:rsidR="00C015C1" w:rsidRPr="00C015C1" w:rsidRDefault="00C015C1" w:rsidP="00C015C1">
      <w:pPr>
        <w:pStyle w:val="paragraph"/>
        <w:numPr>
          <w:ilvl w:val="0"/>
          <w:numId w:val="21"/>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Maximising the safeguards of the person with a disability from possible</w:t>
      </w:r>
    </w:p>
    <w:p w14:paraId="329C3BA5" w14:textId="3BAE28F2"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exploitation, abuse and/or neglect; </w:t>
      </w:r>
      <w:r>
        <w:rPr>
          <w:rStyle w:val="eop"/>
          <w:rFonts w:ascii="Helvetica" w:eastAsiaTheme="majorEastAsia" w:hAnsi="Helvetica" w:cs="Segoe UI"/>
          <w:color w:val="000000"/>
        </w:rPr>
        <w:t> </w:t>
      </w:r>
    </w:p>
    <w:p w14:paraId="2EA8F316"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17C56D0C" w14:textId="77777777" w:rsidR="00C015C1" w:rsidRPr="00C015C1" w:rsidRDefault="00C015C1" w:rsidP="00C015C1">
      <w:pPr>
        <w:pStyle w:val="paragraph"/>
        <w:numPr>
          <w:ilvl w:val="0"/>
          <w:numId w:val="22"/>
        </w:numPr>
        <w:spacing w:before="0" w:beforeAutospacing="0" w:after="0" w:afterAutospacing="0"/>
        <w:ind w:firstLine="0"/>
        <w:textAlignment w:val="baseline"/>
        <w:rPr>
          <w:rStyle w:val="normaltextrun"/>
          <w:rFonts w:ascii="Helvetica" w:hAnsi="Helvetica" w:cs="Segoe UI"/>
        </w:rPr>
      </w:pPr>
      <w:r>
        <w:rPr>
          <w:rStyle w:val="normaltextrun"/>
          <w:rFonts w:ascii="Helvetica" w:eastAsiaTheme="majorEastAsia" w:hAnsi="Helvetica" w:cs="Segoe UI"/>
          <w:color w:val="000000"/>
          <w:lang w:val="en-AU"/>
        </w:rPr>
        <w:t>Maximising the economic and social participation and inclusion of</w:t>
      </w:r>
    </w:p>
    <w:p w14:paraId="22824F6D" w14:textId="0BF530F7" w:rsidR="00C015C1" w:rsidRDefault="00C015C1" w:rsidP="00C015C1">
      <w:pPr>
        <w:pStyle w:val="paragraph"/>
        <w:spacing w:before="0" w:beforeAutospacing="0" w:after="0" w:afterAutospacing="0"/>
        <w:ind w:left="720" w:firstLine="720"/>
        <w:textAlignment w:val="baseline"/>
        <w:rPr>
          <w:rFonts w:ascii="Helvetica" w:hAnsi="Helvetica" w:cs="Segoe UI"/>
        </w:rPr>
      </w:pPr>
      <w:r>
        <w:rPr>
          <w:rStyle w:val="normaltextrun"/>
          <w:rFonts w:ascii="Helvetica" w:eastAsiaTheme="majorEastAsia" w:hAnsi="Helvetica" w:cs="Segoe UI"/>
          <w:color w:val="000000"/>
          <w:lang w:val="en-AU"/>
        </w:rPr>
        <w:t>people with disabilities in the wider community; </w:t>
      </w:r>
      <w:r>
        <w:rPr>
          <w:rStyle w:val="eop"/>
          <w:rFonts w:ascii="Helvetica" w:eastAsiaTheme="majorEastAsia" w:hAnsi="Helvetica" w:cs="Segoe UI"/>
          <w:color w:val="000000"/>
        </w:rPr>
        <w:t> </w:t>
      </w:r>
    </w:p>
    <w:p w14:paraId="7C2DBBCF"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018AE708" w14:textId="77777777" w:rsidR="00C015C1" w:rsidRDefault="00C015C1" w:rsidP="00C015C1">
      <w:pPr>
        <w:pStyle w:val="paragraph"/>
        <w:numPr>
          <w:ilvl w:val="0"/>
          <w:numId w:val="23"/>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Identifying broader systemic issues relevant to people with disabilities; </w:t>
      </w:r>
      <w:r>
        <w:rPr>
          <w:rStyle w:val="eop"/>
          <w:rFonts w:ascii="Helvetica" w:eastAsiaTheme="majorEastAsia" w:hAnsi="Helvetica" w:cs="Segoe UI"/>
          <w:color w:val="000000"/>
        </w:rPr>
        <w:t> </w:t>
      </w:r>
    </w:p>
    <w:p w14:paraId="48CDCC49" w14:textId="77777777" w:rsidR="00C015C1" w:rsidRDefault="00C015C1" w:rsidP="00C015C1">
      <w:pPr>
        <w:pStyle w:val="paragraph"/>
        <w:spacing w:before="0" w:beforeAutospacing="0" w:after="0" w:afterAutospacing="0"/>
        <w:ind w:left="-360"/>
        <w:textAlignment w:val="baseline"/>
        <w:rPr>
          <w:rFonts w:ascii="Segoe UI" w:hAnsi="Segoe UI" w:cs="Segoe UI"/>
          <w:sz w:val="18"/>
          <w:szCs w:val="18"/>
        </w:rPr>
      </w:pPr>
      <w:r>
        <w:rPr>
          <w:rStyle w:val="eop"/>
          <w:rFonts w:ascii="Helvetica" w:eastAsiaTheme="majorEastAsia" w:hAnsi="Helvetica" w:cs="Segoe UI"/>
        </w:rPr>
        <w:t> </w:t>
      </w:r>
    </w:p>
    <w:p w14:paraId="1A22F712" w14:textId="77777777" w:rsidR="00C015C1" w:rsidRDefault="00C015C1" w:rsidP="00C015C1">
      <w:pPr>
        <w:pStyle w:val="paragraph"/>
        <w:numPr>
          <w:ilvl w:val="0"/>
          <w:numId w:val="24"/>
        </w:numPr>
        <w:spacing w:before="0" w:beforeAutospacing="0" w:after="0" w:afterAutospacing="0"/>
        <w:ind w:firstLine="0"/>
        <w:textAlignment w:val="baseline"/>
        <w:rPr>
          <w:rFonts w:ascii="Helvetica" w:hAnsi="Helvetica" w:cs="Segoe UI"/>
        </w:rPr>
      </w:pPr>
      <w:r>
        <w:rPr>
          <w:rStyle w:val="normaltextrun"/>
          <w:rFonts w:ascii="Helvetica" w:eastAsiaTheme="majorEastAsia" w:hAnsi="Helvetica" w:cs="Segoe UI"/>
          <w:color w:val="000000"/>
          <w:lang w:val="en-AU"/>
        </w:rPr>
        <w:t>Seeking assistance or referring on when required </w:t>
      </w:r>
      <w:r>
        <w:rPr>
          <w:rStyle w:val="eop"/>
          <w:rFonts w:ascii="Helvetica" w:eastAsiaTheme="majorEastAsia" w:hAnsi="Helvetica" w:cs="Segoe UI"/>
          <w:color w:val="000000"/>
        </w:rPr>
        <w:t> </w:t>
      </w:r>
    </w:p>
    <w:p w14:paraId="4A6D37B8"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5AFF60F0"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1236C1E3" w14:textId="77777777" w:rsidR="00C015C1" w:rsidRDefault="00C015C1" w:rsidP="00C015C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6D5F0318" w14:textId="77777777" w:rsidR="00C015C1" w:rsidRDefault="00C015C1" w:rsidP="00C015C1"/>
    <w:sectPr w:rsidR="00C015C1" w:rsidSect="00D30410">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97F"/>
    <w:multiLevelType w:val="multilevel"/>
    <w:tmpl w:val="FA8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21273"/>
    <w:multiLevelType w:val="multilevel"/>
    <w:tmpl w:val="E27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03580"/>
    <w:multiLevelType w:val="multilevel"/>
    <w:tmpl w:val="3D7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138B1"/>
    <w:multiLevelType w:val="multilevel"/>
    <w:tmpl w:val="615C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C4C76"/>
    <w:multiLevelType w:val="multilevel"/>
    <w:tmpl w:val="11D8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41C42"/>
    <w:multiLevelType w:val="multilevel"/>
    <w:tmpl w:val="6F2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13E82"/>
    <w:multiLevelType w:val="multilevel"/>
    <w:tmpl w:val="624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D4B05"/>
    <w:multiLevelType w:val="multilevel"/>
    <w:tmpl w:val="6AF6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0402E"/>
    <w:multiLevelType w:val="multilevel"/>
    <w:tmpl w:val="C65E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564E2"/>
    <w:multiLevelType w:val="multilevel"/>
    <w:tmpl w:val="FFAE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463D5E"/>
    <w:multiLevelType w:val="multilevel"/>
    <w:tmpl w:val="2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04C68"/>
    <w:multiLevelType w:val="multilevel"/>
    <w:tmpl w:val="DDE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C5A5D"/>
    <w:multiLevelType w:val="multilevel"/>
    <w:tmpl w:val="D32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534D8"/>
    <w:multiLevelType w:val="multilevel"/>
    <w:tmpl w:val="214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2595B"/>
    <w:multiLevelType w:val="multilevel"/>
    <w:tmpl w:val="A02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92716"/>
    <w:multiLevelType w:val="multilevel"/>
    <w:tmpl w:val="866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523BAA"/>
    <w:multiLevelType w:val="multilevel"/>
    <w:tmpl w:val="3804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67242"/>
    <w:multiLevelType w:val="multilevel"/>
    <w:tmpl w:val="51D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086ADE"/>
    <w:multiLevelType w:val="multilevel"/>
    <w:tmpl w:val="1F9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867D88"/>
    <w:multiLevelType w:val="multilevel"/>
    <w:tmpl w:val="163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AB2C08"/>
    <w:multiLevelType w:val="multilevel"/>
    <w:tmpl w:val="D2A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E7C43"/>
    <w:multiLevelType w:val="multilevel"/>
    <w:tmpl w:val="DD0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FA7EED"/>
    <w:multiLevelType w:val="multilevel"/>
    <w:tmpl w:val="4732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4B6A10"/>
    <w:multiLevelType w:val="multilevel"/>
    <w:tmpl w:val="818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7754034">
    <w:abstractNumId w:val="12"/>
  </w:num>
  <w:num w:numId="2" w16cid:durableId="1801847966">
    <w:abstractNumId w:val="19"/>
  </w:num>
  <w:num w:numId="3" w16cid:durableId="690843786">
    <w:abstractNumId w:val="13"/>
  </w:num>
  <w:num w:numId="4" w16cid:durableId="1818767286">
    <w:abstractNumId w:val="9"/>
  </w:num>
  <w:num w:numId="5" w16cid:durableId="748230543">
    <w:abstractNumId w:val="4"/>
  </w:num>
  <w:num w:numId="6" w16cid:durableId="1403868898">
    <w:abstractNumId w:val="23"/>
  </w:num>
  <w:num w:numId="7" w16cid:durableId="597101786">
    <w:abstractNumId w:val="17"/>
  </w:num>
  <w:num w:numId="8" w16cid:durableId="414979769">
    <w:abstractNumId w:val="6"/>
  </w:num>
  <w:num w:numId="9" w16cid:durableId="1675255700">
    <w:abstractNumId w:val="18"/>
  </w:num>
  <w:num w:numId="10" w16cid:durableId="933516957">
    <w:abstractNumId w:val="21"/>
  </w:num>
  <w:num w:numId="11" w16cid:durableId="187332188">
    <w:abstractNumId w:val="0"/>
  </w:num>
  <w:num w:numId="12" w16cid:durableId="779027457">
    <w:abstractNumId w:val="1"/>
  </w:num>
  <w:num w:numId="13" w16cid:durableId="871065901">
    <w:abstractNumId w:val="10"/>
  </w:num>
  <w:num w:numId="14" w16cid:durableId="847330986">
    <w:abstractNumId w:val="5"/>
  </w:num>
  <w:num w:numId="15" w16cid:durableId="1673223199">
    <w:abstractNumId w:val="11"/>
  </w:num>
  <w:num w:numId="16" w16cid:durableId="753087268">
    <w:abstractNumId w:val="15"/>
  </w:num>
  <w:num w:numId="17" w16cid:durableId="1663311029">
    <w:abstractNumId w:val="3"/>
  </w:num>
  <w:num w:numId="18" w16cid:durableId="1724910086">
    <w:abstractNumId w:val="20"/>
  </w:num>
  <w:num w:numId="19" w16cid:durableId="630329949">
    <w:abstractNumId w:val="7"/>
  </w:num>
  <w:num w:numId="20" w16cid:durableId="1786536678">
    <w:abstractNumId w:val="8"/>
  </w:num>
  <w:num w:numId="21" w16cid:durableId="514005756">
    <w:abstractNumId w:val="14"/>
  </w:num>
  <w:num w:numId="22" w16cid:durableId="723335357">
    <w:abstractNumId w:val="16"/>
  </w:num>
  <w:num w:numId="23" w16cid:durableId="952907329">
    <w:abstractNumId w:val="22"/>
  </w:num>
  <w:num w:numId="24" w16cid:durableId="124800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C1"/>
    <w:rsid w:val="006161F0"/>
    <w:rsid w:val="00C015C1"/>
    <w:rsid w:val="00D3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424F5B"/>
  <w15:chartTrackingRefBased/>
  <w15:docId w15:val="{37FEFA81-D1D4-6D4D-92E9-1C4FAA3A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C1"/>
    <w:rPr>
      <w:rFonts w:eastAsiaTheme="majorEastAsia" w:cstheme="majorBidi"/>
      <w:color w:val="272727" w:themeColor="text1" w:themeTint="D8"/>
    </w:rPr>
  </w:style>
  <w:style w:type="paragraph" w:styleId="Title">
    <w:name w:val="Title"/>
    <w:basedOn w:val="Normal"/>
    <w:next w:val="Normal"/>
    <w:link w:val="TitleChar"/>
    <w:uiPriority w:val="10"/>
    <w:qFormat/>
    <w:rsid w:val="00C01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C1"/>
    <w:pPr>
      <w:spacing w:before="160"/>
      <w:jc w:val="center"/>
    </w:pPr>
    <w:rPr>
      <w:i/>
      <w:iCs/>
      <w:color w:val="404040" w:themeColor="text1" w:themeTint="BF"/>
    </w:rPr>
  </w:style>
  <w:style w:type="character" w:customStyle="1" w:styleId="QuoteChar">
    <w:name w:val="Quote Char"/>
    <w:basedOn w:val="DefaultParagraphFont"/>
    <w:link w:val="Quote"/>
    <w:uiPriority w:val="29"/>
    <w:rsid w:val="00C015C1"/>
    <w:rPr>
      <w:i/>
      <w:iCs/>
      <w:color w:val="404040" w:themeColor="text1" w:themeTint="BF"/>
    </w:rPr>
  </w:style>
  <w:style w:type="paragraph" w:styleId="ListParagraph">
    <w:name w:val="List Paragraph"/>
    <w:basedOn w:val="Normal"/>
    <w:uiPriority w:val="34"/>
    <w:qFormat/>
    <w:rsid w:val="00C015C1"/>
    <w:pPr>
      <w:ind w:left="720"/>
      <w:contextualSpacing/>
    </w:pPr>
  </w:style>
  <w:style w:type="character" w:styleId="IntenseEmphasis">
    <w:name w:val="Intense Emphasis"/>
    <w:basedOn w:val="DefaultParagraphFont"/>
    <w:uiPriority w:val="21"/>
    <w:qFormat/>
    <w:rsid w:val="00C015C1"/>
    <w:rPr>
      <w:i/>
      <w:iCs/>
      <w:color w:val="0F4761" w:themeColor="accent1" w:themeShade="BF"/>
    </w:rPr>
  </w:style>
  <w:style w:type="paragraph" w:styleId="IntenseQuote">
    <w:name w:val="Intense Quote"/>
    <w:basedOn w:val="Normal"/>
    <w:next w:val="Normal"/>
    <w:link w:val="IntenseQuoteChar"/>
    <w:uiPriority w:val="30"/>
    <w:qFormat/>
    <w:rsid w:val="00C01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5C1"/>
    <w:rPr>
      <w:i/>
      <w:iCs/>
      <w:color w:val="0F4761" w:themeColor="accent1" w:themeShade="BF"/>
    </w:rPr>
  </w:style>
  <w:style w:type="character" w:styleId="IntenseReference">
    <w:name w:val="Intense Reference"/>
    <w:basedOn w:val="DefaultParagraphFont"/>
    <w:uiPriority w:val="32"/>
    <w:qFormat/>
    <w:rsid w:val="00C015C1"/>
    <w:rPr>
      <w:b/>
      <w:bCs/>
      <w:smallCaps/>
      <w:color w:val="0F4761" w:themeColor="accent1" w:themeShade="BF"/>
      <w:spacing w:val="5"/>
    </w:rPr>
  </w:style>
  <w:style w:type="paragraph" w:customStyle="1" w:styleId="paragraph">
    <w:name w:val="paragraph"/>
    <w:basedOn w:val="Normal"/>
    <w:rsid w:val="00C015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015C1"/>
  </w:style>
  <w:style w:type="character" w:customStyle="1" w:styleId="eop">
    <w:name w:val="eop"/>
    <w:basedOn w:val="DefaultParagraphFont"/>
    <w:rsid w:val="00C0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Scott</dc:creator>
  <cp:keywords/>
  <dc:description/>
  <cp:lastModifiedBy>Ally Scott</cp:lastModifiedBy>
  <cp:revision>1</cp:revision>
  <dcterms:created xsi:type="dcterms:W3CDTF">2025-07-29T06:41:00Z</dcterms:created>
  <dcterms:modified xsi:type="dcterms:W3CDTF">2025-07-29T06:54:00Z</dcterms:modified>
</cp:coreProperties>
</file>